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0"/>
        <w:jc w:val="center"/>
        <w:rPr>
          <w:rFonts w:ascii="Times New Roman" w:hAnsi="Times New Roman"/>
          <w:sz w:val="24"/>
          <w:szCs w:val="24"/>
        </w:rPr>
      </w:pPr>
      <w:r>
        <w:rPr>
          <w:bCs/>
          <w:sz w:val="24"/>
          <w:szCs w:val="24"/>
        </w:rPr>
        <w:t>СОВЕТ МУНИЦИПАЛЬНОГО ОБРАЗОВПНИЯ</w:t>
      </w:r>
    </w:p>
    <w:p>
      <w:pPr>
        <w:pStyle w:val="NormalWeb"/>
        <w:spacing w:beforeAutospacing="0" w:before="0" w:after="0"/>
        <w:jc w:val="center"/>
        <w:rPr>
          <w:rFonts w:ascii="Times New Roman" w:hAnsi="Times New Roman"/>
          <w:sz w:val="24"/>
          <w:szCs w:val="24"/>
        </w:rPr>
      </w:pPr>
      <w:r>
        <w:rPr>
          <w:bCs/>
          <w:sz w:val="24"/>
          <w:szCs w:val="24"/>
        </w:rPr>
        <w:t xml:space="preserve">«СЕЛЬСКОЕ ПОСЕЛЕНИЕ БАТАЕВСКИЙ СЕЛЬСОВЕТ АХТУБИНСКОГО МУНИЦИПАЛЬНОГО РАЙОНА АСТРАХАНСКОЙ ОБЛАСТИ» </w:t>
      </w:r>
    </w:p>
    <w:p>
      <w:pPr>
        <w:pStyle w:val="Normal"/>
        <w:rPr>
          <w:rFonts w:ascii="Times New Roman" w:hAnsi="Times New Roman"/>
          <w:sz w:val="24"/>
          <w:szCs w:val="24"/>
        </w:rPr>
      </w:pPr>
      <w:r>
        <w:rPr>
          <w:rFonts w:ascii="Times New Roman" w:hAnsi="Times New Roman"/>
          <w:sz w:val="24"/>
          <w:szCs w:val="24"/>
        </w:rPr>
      </w:r>
    </w:p>
    <w:p>
      <w:pPr>
        <w:pStyle w:val="Normal"/>
        <w:widowControl/>
        <w:ind w:left="426" w:firstLine="567"/>
        <w:rPr>
          <w:rFonts w:ascii="Times New Roman" w:hAnsi="Times New Roman"/>
          <w:color w:val="auto"/>
          <w:sz w:val="28"/>
          <w:szCs w:val="28"/>
        </w:rPr>
      </w:pPr>
      <w:r>
        <w:rPr>
          <w:rFonts w:ascii="Times New Roman" w:hAnsi="Times New Roman"/>
          <w:color w:val="auto"/>
          <w:sz w:val="24"/>
          <w:szCs w:val="24"/>
        </w:rPr>
        <w:t xml:space="preserve">                                       </w:t>
      </w:r>
      <w:r>
        <w:rPr>
          <w:rFonts w:ascii="Times New Roman" w:hAnsi="Times New Roman"/>
          <w:color w:val="auto"/>
          <w:sz w:val="24"/>
          <w:szCs w:val="24"/>
        </w:rPr>
        <w:t>РЕШЕНИЕ</w:t>
      </w:r>
    </w:p>
    <w:p>
      <w:pPr>
        <w:pStyle w:val="Normal"/>
        <w:widowControl/>
        <w:rPr>
          <w:rFonts w:ascii="Times New Roman" w:hAnsi="Times New Roman"/>
          <w:sz w:val="24"/>
          <w:szCs w:val="24"/>
        </w:rPr>
      </w:pPr>
      <w:r>
        <w:rPr>
          <w:rFonts w:ascii="Times New Roman" w:hAnsi="Times New Roman"/>
          <w:sz w:val="24"/>
          <w:szCs w:val="24"/>
        </w:rPr>
      </w:r>
    </w:p>
    <w:p>
      <w:pPr>
        <w:pStyle w:val="Normal"/>
        <w:rPr/>
      </w:pPr>
      <w:r>
        <w:rPr>
          <w:rFonts w:ascii="Times New Roman" w:hAnsi="Times New Roman"/>
          <w:spacing w:val="7"/>
          <w:sz w:val="24"/>
          <w:szCs w:val="24"/>
        </w:rPr>
        <w:t>01.04.</w:t>
      </w:r>
      <w:r>
        <w:rPr>
          <w:rFonts w:ascii="Times New Roman" w:hAnsi="Times New Roman"/>
          <w:spacing w:val="7"/>
          <w:sz w:val="24"/>
          <w:szCs w:val="24"/>
        </w:rPr>
        <w:t>202</w:t>
      </w:r>
      <w:r>
        <w:rPr>
          <w:rFonts w:ascii="Times New Roman" w:hAnsi="Times New Roman"/>
          <w:spacing w:val="7"/>
          <w:sz w:val="24"/>
          <w:szCs w:val="24"/>
        </w:rPr>
        <w:t>6</w:t>
      </w:r>
      <w:r>
        <w:rPr>
          <w:rFonts w:ascii="Times New Roman" w:hAnsi="Times New Roman"/>
          <w:spacing w:val="7"/>
          <w:sz w:val="24"/>
          <w:szCs w:val="24"/>
        </w:rPr>
        <w:t xml:space="preserve"> года                    </w:t>
        <w:tab/>
        <w:tab/>
        <w:tab/>
        <w:tab/>
        <w:t xml:space="preserve">                            № </w:t>
      </w:r>
      <w:r>
        <w:rPr>
          <w:rFonts w:ascii="Times New Roman" w:hAnsi="Times New Roman"/>
          <w:spacing w:val="7"/>
          <w:sz w:val="24"/>
          <w:szCs w:val="24"/>
        </w:rPr>
        <w:t>38</w:t>
      </w:r>
    </w:p>
    <w:p>
      <w:pPr>
        <w:pStyle w:val="Normal"/>
        <w:widowControl/>
        <w:rPr>
          <w:rFonts w:ascii="Times New Roman" w:hAnsi="Times New Roman"/>
          <w:sz w:val="24"/>
        </w:rPr>
      </w:pPr>
      <w:r>
        <w:rPr>
          <w:rFonts w:ascii="Times New Roman" w:hAnsi="Times New Roman"/>
          <w:spacing w:val="7"/>
          <w:sz w:val="24"/>
          <w:szCs w:val="24"/>
        </w:rPr>
        <w:t xml:space="preserve">                                            </w:t>
      </w:r>
    </w:p>
    <w:p>
      <w:pPr>
        <w:pStyle w:val="Normal"/>
        <w:numPr>
          <w:ilvl w:val="0"/>
          <w:numId w:val="0"/>
        </w:numPr>
        <w:spacing w:lineRule="exact" w:line="240"/>
        <w:jc w:val="center"/>
        <w:outlineLvl w:val="0"/>
        <w:rPr>
          <w:rFonts w:ascii="Times New Roman" w:hAnsi="Times New Roman"/>
          <w:sz w:val="24"/>
          <w:szCs w:val="24"/>
        </w:rPr>
      </w:pPr>
      <w:r>
        <w:rPr>
          <w:rFonts w:ascii="Times New Roman" w:hAnsi="Times New Roman"/>
          <w:sz w:val="24"/>
          <w:szCs w:val="24"/>
        </w:rPr>
      </w:r>
    </w:p>
    <w:p>
      <w:pPr>
        <w:pStyle w:val="Normal"/>
        <w:numPr>
          <w:ilvl w:val="0"/>
          <w:numId w:val="0"/>
        </w:numPr>
        <w:jc w:val="center"/>
        <w:outlineLvl w:val="0"/>
        <w:rPr>
          <w:rFonts w:ascii="Times New Roman" w:hAnsi="Times New Roman"/>
        </w:rPr>
      </w:pPr>
      <w:r>
        <w:rPr>
          <w:rFonts w:ascii="Times New Roman" w:hAnsi="Times New Roman"/>
          <w:sz w:val="24"/>
          <w:szCs w:val="24"/>
        </w:rPr>
        <w:t xml:space="preserve">Об утверждении Положения о </w:t>
      </w:r>
      <w:bookmarkStart w:id="0" w:name="_Hlk73706793"/>
      <w:r>
        <w:rPr>
          <w:rFonts w:ascii="Times New Roman" w:hAnsi="Times New Roman"/>
          <w:sz w:val="24"/>
          <w:szCs w:val="24"/>
        </w:rPr>
        <w:t xml:space="preserve">муниципальном контроле </w:t>
      </w:r>
      <w:bookmarkEnd w:id="0"/>
      <w:r>
        <w:rPr>
          <w:rFonts w:ascii="Times New Roman" w:hAnsi="Times New Roman"/>
          <w:sz w:val="24"/>
          <w:szCs w:val="24"/>
        </w:rPr>
        <w:t>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p>
    <w:p>
      <w:pPr>
        <w:pStyle w:val="Normal"/>
        <w:numPr>
          <w:ilvl w:val="0"/>
          <w:numId w:val="0"/>
        </w:numPr>
        <w:spacing w:lineRule="exact" w:line="317"/>
        <w:ind w:right="9" w:hanging="0"/>
        <w:jc w:val="both"/>
        <w:outlineLvl w:val="0"/>
        <w:rPr>
          <w:rFonts w:ascii="Times New Roman" w:hAnsi="Times New Roman"/>
          <w:sz w:val="24"/>
          <w:szCs w:val="24"/>
        </w:rPr>
      </w:pPr>
      <w:r>
        <w:rPr>
          <w:rFonts w:ascii="Times New Roman" w:hAnsi="Times New Roman"/>
          <w:sz w:val="24"/>
          <w:szCs w:val="24"/>
        </w:rPr>
      </w:r>
    </w:p>
    <w:p>
      <w:pPr>
        <w:pStyle w:val="Normal"/>
        <w:ind w:firstLine="720"/>
        <w:jc w:val="both"/>
        <w:rPr/>
      </w:pPr>
      <w:r>
        <w:rPr>
          <w:rFonts w:ascii="Times New Roman" w:hAnsi="Times New Roman"/>
          <w:sz w:val="24"/>
          <w:szCs w:val="24"/>
        </w:rPr>
        <w:t xml:space="preserve">В соответствии с Федеральным </w:t>
      </w:r>
      <w:hyperlink r:id="rId2">
        <w:r>
          <w:rPr>
            <w:rStyle w:val="ListLabel1"/>
            <w:rFonts w:ascii="Times New Roman" w:hAnsi="Times New Roman"/>
            <w:sz w:val="24"/>
            <w:szCs w:val="24"/>
          </w:rPr>
          <w:t>закон</w:t>
        </w:r>
      </w:hyperlink>
      <w:r>
        <w:rPr>
          <w:rFonts w:ascii="Times New Roman" w:hAnsi="Times New Roman"/>
          <w:sz w:val="24"/>
          <w:szCs w:val="24"/>
        </w:rPr>
        <w:t>ом от 06.10.2003 года № 131-ФЗ «Об общих принципах организации местного самоуправления в Российской Федерации», в целях реализации Федерального закона от 31.07.2020  года № 248-ФЗ «О государственном контроле (надзоре) и муниципальном контроле в Российской Федерации», Совет муниципального образования «Сельское поселение Батаевский сельсовет Ахтубинского муниципального района Астраханской области»,</w:t>
      </w:r>
    </w:p>
    <w:p>
      <w:pPr>
        <w:pStyle w:val="Normal"/>
        <w:ind w:firstLine="720"/>
        <w:jc w:val="both"/>
        <w:rPr>
          <w:rFonts w:ascii="Times New Roman" w:hAnsi="Times New Roman"/>
          <w:sz w:val="24"/>
          <w:szCs w:val="24"/>
        </w:rPr>
      </w:pPr>
      <w:r>
        <w:rPr>
          <w:rFonts w:ascii="Times New Roman" w:hAnsi="Times New Roman"/>
          <w:sz w:val="24"/>
          <w:szCs w:val="24"/>
        </w:rPr>
      </w:r>
    </w:p>
    <w:p>
      <w:pPr>
        <w:pStyle w:val="Normal"/>
        <w:ind w:firstLine="720"/>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РЕШИЛ:</w:t>
      </w:r>
    </w:p>
    <w:p>
      <w:pPr>
        <w:pStyle w:val="Normal"/>
        <w:ind w:firstLine="720"/>
        <w:jc w:val="both"/>
        <w:rPr>
          <w:rFonts w:ascii="Times New Roman" w:hAnsi="Times New Roman"/>
          <w:sz w:val="24"/>
          <w:szCs w:val="24"/>
        </w:rPr>
      </w:pPr>
      <w:r>
        <w:rPr>
          <w:rFonts w:ascii="Times New Roman" w:hAnsi="Times New Roman"/>
          <w:sz w:val="24"/>
          <w:szCs w:val="24"/>
        </w:rPr>
      </w:r>
    </w:p>
    <w:p>
      <w:pPr>
        <w:pStyle w:val="ConsPlusNormal1"/>
        <w:tabs>
          <w:tab w:val="left" w:pos="1134" w:leader="none"/>
        </w:tabs>
        <w:ind w:firstLine="709"/>
        <w:jc w:val="both"/>
        <w:rPr>
          <w:sz w:val="28"/>
        </w:rPr>
      </w:pPr>
      <w:r>
        <w:rPr>
          <w:sz w:val="24"/>
          <w:szCs w:val="24"/>
        </w:rPr>
        <w:t>1. Утвердить прилагаемое Положение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r>
        <w:rPr>
          <w:i/>
          <w:sz w:val="24"/>
          <w:szCs w:val="24"/>
        </w:rPr>
        <w:t xml:space="preserve"> </w:t>
      </w:r>
    </w:p>
    <w:p>
      <w:pPr>
        <w:pStyle w:val="Normal"/>
        <w:widowControl/>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2. Признать утратившими силу:</w:t>
      </w:r>
    </w:p>
    <w:p>
      <w:pPr>
        <w:pStyle w:val="Normal"/>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2.1. решение Совета муниципального образования «Батаевский сельсовет» Ахтубинского района Астраханской области от 30.11.2021 года №36 «Об утверждении Положения о муниципальном контроле в сфере благоустройства в муниципальном образовании «Батаевский сельсовет»;</w:t>
      </w:r>
    </w:p>
    <w:p>
      <w:pPr>
        <w:pStyle w:val="Normal"/>
        <w:widowContro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2.2. решение Совета муниципального образования «Батаевский сельсовет» Ахтубинского района Астраханской области от 22.06.2023 года №56 «О внесении изменений в Решение Совета муниципального образования «Батаевский сельсовет» Ахтубинского района Астраханской области от 30.11.2021 года №36 «Об утверждении Положения о муниципальном контроле в сфере благоустройства в муниципальном образовании «Батаевский сельсовет»».    </w:t>
      </w:r>
    </w:p>
    <w:p>
      <w:pPr>
        <w:pStyle w:val="Normal"/>
        <w:widowControl/>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3. Настоящее решение обнародовать и разместить на официальном сайте администрации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4. Настоящее решение вступает в силу со дня его обнародования.</w:t>
      </w:r>
    </w:p>
    <w:p>
      <w:pPr>
        <w:pStyle w:val="Normal"/>
        <w:widowControl/>
        <w:rPr>
          <w:rFonts w:ascii="Times New Roman" w:hAnsi="Times New Roman"/>
          <w:sz w:val="24"/>
          <w:szCs w:val="24"/>
        </w:rPr>
      </w:pPr>
      <w:r>
        <w:rPr>
          <w:rFonts w:ascii="Times New Roman" w:hAnsi="Times New Roman"/>
          <w:sz w:val="24"/>
          <w:szCs w:val="24"/>
        </w:rPr>
      </w:r>
    </w:p>
    <w:p>
      <w:pPr>
        <w:pStyle w:val="Normal"/>
        <w:widowControl/>
        <w:rPr>
          <w:rFonts w:ascii="Times New Roman" w:hAnsi="Times New Roman"/>
          <w:sz w:val="24"/>
          <w:szCs w:val="24"/>
        </w:rPr>
      </w:pPr>
      <w:r>
        <w:rPr>
          <w:rFonts w:ascii="Times New Roman" w:hAnsi="Times New Roman"/>
          <w:sz w:val="24"/>
          <w:szCs w:val="24"/>
        </w:rPr>
      </w:r>
    </w:p>
    <w:p>
      <w:pPr>
        <w:pStyle w:val="Normal"/>
        <w:pageBreakBefore w:val="false"/>
        <w:spacing w:before="0" w:after="0"/>
        <w:ind w:left="0" w:right="0" w:firstLine="284"/>
        <w:contextualSpacing/>
        <w:jc w:val="both"/>
        <w:rPr>
          <w:rFonts w:ascii="Times New Roman" w:hAnsi="Times New Roman"/>
          <w:sz w:val="24"/>
          <w:szCs w:val="24"/>
        </w:rPr>
      </w:pPr>
      <w:r>
        <w:rPr>
          <w:rFonts w:eastAsia="Arial Unicode MS" w:cs="Times New Roman" w:ascii="Times New Roman" w:hAnsi="Times New Roman"/>
          <w:color w:val="000000"/>
          <w:sz w:val="24"/>
          <w:szCs w:val="24"/>
        </w:rPr>
        <w:t>Председатель Совета муницип</w:t>
      </w:r>
      <w:r>
        <w:rPr>
          <w:rFonts w:cs="Times New Roman" w:ascii="Times New Roman" w:hAnsi="Times New Roman"/>
          <w:sz w:val="24"/>
          <w:szCs w:val="24"/>
        </w:rPr>
        <w:t xml:space="preserve">ального образования </w:t>
      </w:r>
    </w:p>
    <w:p>
      <w:pPr>
        <w:pStyle w:val="Normal"/>
        <w:spacing w:before="0" w:after="0"/>
        <w:ind w:left="0" w:right="0" w:firstLine="284"/>
        <w:contextualSpacing/>
        <w:jc w:val="both"/>
        <w:rPr>
          <w:rFonts w:ascii="Times New Roman" w:hAnsi="Times New Roman"/>
          <w:sz w:val="24"/>
          <w:szCs w:val="24"/>
        </w:rPr>
      </w:pPr>
      <w:r>
        <w:rPr>
          <w:rFonts w:cs="Times New Roman" w:ascii="Times New Roman" w:hAnsi="Times New Roman"/>
          <w:sz w:val="24"/>
          <w:szCs w:val="24"/>
        </w:rPr>
        <w:t xml:space="preserve">«Сельское поселение Батаевский сельсовет </w:t>
      </w:r>
    </w:p>
    <w:p>
      <w:pPr>
        <w:pStyle w:val="Normal"/>
        <w:spacing w:before="0" w:after="0"/>
        <w:ind w:left="0" w:right="0" w:firstLine="284"/>
        <w:contextualSpacing/>
        <w:jc w:val="both"/>
        <w:rPr>
          <w:rFonts w:ascii="Times New Roman" w:hAnsi="Times New Roman"/>
          <w:sz w:val="24"/>
          <w:szCs w:val="24"/>
        </w:rPr>
      </w:pPr>
      <w:r>
        <w:rPr>
          <w:rFonts w:cs="Times New Roman" w:ascii="Times New Roman" w:hAnsi="Times New Roman"/>
          <w:sz w:val="24"/>
          <w:szCs w:val="24"/>
        </w:rPr>
        <w:t xml:space="preserve">Ахтубинского муниципального района </w:t>
      </w:r>
    </w:p>
    <w:p>
      <w:pPr>
        <w:pStyle w:val="Normal"/>
        <w:spacing w:before="0" w:after="0"/>
        <w:ind w:left="0" w:right="0" w:firstLine="284"/>
        <w:contextualSpacing/>
        <w:jc w:val="both"/>
        <w:rPr>
          <w:rFonts w:ascii="Times New Roman" w:hAnsi="Times New Roman"/>
          <w:sz w:val="24"/>
          <w:szCs w:val="24"/>
        </w:rPr>
      </w:pPr>
      <w:r>
        <w:rPr>
          <w:rFonts w:cs="Times New Roman" w:ascii="Times New Roman" w:hAnsi="Times New Roman"/>
          <w:sz w:val="24"/>
          <w:szCs w:val="24"/>
        </w:rPr>
        <w:t>Астраханской области»                                                               Л.И.Шерстюк</w:t>
      </w:r>
    </w:p>
    <w:p>
      <w:pPr>
        <w:pStyle w:val="Normal"/>
        <w:spacing w:before="0" w:after="0"/>
        <w:ind w:left="0" w:right="0" w:firstLine="284"/>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0" w:right="0" w:firstLine="284"/>
        <w:contextualSpacing/>
        <w:jc w:val="both"/>
        <w:rPr>
          <w:rFonts w:ascii="Times New Roman" w:hAnsi="Times New Roman"/>
          <w:sz w:val="24"/>
          <w:szCs w:val="24"/>
        </w:rPr>
      </w:pPr>
      <w:r>
        <w:rPr>
          <w:rFonts w:eastAsia="Arial Unicode MS" w:cs="Times New Roman" w:ascii="Times New Roman" w:hAnsi="Times New Roman"/>
          <w:color w:val="000000"/>
          <w:sz w:val="24"/>
          <w:szCs w:val="24"/>
        </w:rPr>
        <w:t>Глава муницип</w:t>
      </w:r>
      <w:r>
        <w:rPr>
          <w:rFonts w:cs="Times New Roman" w:ascii="Times New Roman" w:hAnsi="Times New Roman"/>
          <w:sz w:val="24"/>
          <w:szCs w:val="24"/>
        </w:rPr>
        <w:t xml:space="preserve">ального образования </w:t>
      </w:r>
    </w:p>
    <w:p>
      <w:pPr>
        <w:pStyle w:val="Normal"/>
        <w:spacing w:before="0" w:after="0"/>
        <w:ind w:left="0" w:right="0" w:firstLine="284"/>
        <w:contextualSpacing/>
        <w:jc w:val="both"/>
        <w:rPr>
          <w:rFonts w:ascii="Times New Roman" w:hAnsi="Times New Roman"/>
          <w:sz w:val="24"/>
          <w:szCs w:val="24"/>
        </w:rPr>
      </w:pPr>
      <w:r>
        <w:rPr>
          <w:rFonts w:cs="Times New Roman" w:ascii="Times New Roman" w:hAnsi="Times New Roman"/>
          <w:sz w:val="24"/>
          <w:szCs w:val="24"/>
        </w:rPr>
        <w:t xml:space="preserve">«Сельское поселение Батаевский сельсовет </w:t>
      </w:r>
    </w:p>
    <w:p>
      <w:pPr>
        <w:pStyle w:val="Normal"/>
        <w:spacing w:before="0" w:after="0"/>
        <w:ind w:left="0" w:right="0" w:firstLine="284"/>
        <w:contextualSpacing/>
        <w:jc w:val="both"/>
        <w:rPr>
          <w:rFonts w:ascii="Times New Roman" w:hAnsi="Times New Roman"/>
          <w:sz w:val="24"/>
          <w:szCs w:val="24"/>
        </w:rPr>
      </w:pPr>
      <w:r>
        <w:rPr>
          <w:rFonts w:cs="Times New Roman" w:ascii="Times New Roman" w:hAnsi="Times New Roman"/>
          <w:sz w:val="24"/>
          <w:szCs w:val="24"/>
        </w:rPr>
        <w:t xml:space="preserve">Ахтубинского муниципального района </w:t>
      </w:r>
    </w:p>
    <w:p>
      <w:pPr>
        <w:pStyle w:val="Normal"/>
        <w:keepNext w:val="false"/>
        <w:keepLines w:val="false"/>
        <w:widowControl/>
        <w:numPr>
          <w:ilvl w:val="0"/>
          <w:numId w:val="0"/>
        </w:numPr>
        <w:suppressAutoHyphens w:val="false"/>
        <w:overflowPunct w:val="false"/>
        <w:bidi w:val="0"/>
        <w:snapToGrid w:val="true"/>
        <w:spacing w:lineRule="auto" w:line="240" w:before="0" w:after="0"/>
        <w:ind w:left="0" w:right="0" w:firstLine="284"/>
        <w:contextualSpacing/>
        <w:jc w:val="both"/>
        <w:textAlignment w:val="auto"/>
        <w:rPr>
          <w:rFonts w:ascii="Times New Roman" w:hAnsi="Times New Roman"/>
          <w:sz w:val="24"/>
          <w:szCs w:val="24"/>
        </w:rPr>
      </w:pPr>
      <w:bookmarkStart w:id="1" w:name="__DdeLink__14174_3207631918"/>
      <w:r>
        <w:rPr>
          <w:rFonts w:eastAsia="Times New Roman" w:cs="Times New Roman" w:ascii="Times New Roman" w:hAnsi="Times New Roman"/>
          <w:b w:val="false"/>
          <w:color w:val="000000"/>
          <w:kern w:val="2"/>
          <w:sz w:val="24"/>
          <w:szCs w:val="24"/>
          <w:lang w:val="ru-RU" w:eastAsia="hi-IN" w:bidi="hi-IN"/>
        </w:rPr>
        <w:t>Астраханской области»                                                                    А.К.Мусаев</w:t>
      </w:r>
      <w:bookmarkEnd w:id="1"/>
    </w:p>
    <w:p>
      <w:pPr>
        <w:pStyle w:val="Normal"/>
        <w:widowControl/>
        <w:ind w:left="5103" w:hanging="0"/>
        <w:rPr>
          <w:rFonts w:ascii="Times New Roman" w:hAnsi="Times New Roman"/>
          <w:sz w:val="24"/>
          <w:szCs w:val="24"/>
        </w:rPr>
      </w:pPr>
      <w:r>
        <w:rPr>
          <w:rFonts w:ascii="Times New Roman" w:hAnsi="Times New Roman"/>
          <w:sz w:val="24"/>
          <w:szCs w:val="24"/>
        </w:rPr>
      </w:r>
    </w:p>
    <w:p>
      <w:pPr>
        <w:pStyle w:val="Normal"/>
        <w:widowControl/>
        <w:ind w:left="5103" w:hanging="0"/>
        <w:rPr>
          <w:rFonts w:ascii="Times New Roman" w:hAnsi="Times New Roman"/>
          <w:sz w:val="24"/>
          <w:szCs w:val="24"/>
        </w:rPr>
      </w:pPr>
      <w:r>
        <w:rPr>
          <w:rFonts w:ascii="Times New Roman" w:hAnsi="Times New Roman"/>
          <w:sz w:val="24"/>
          <w:szCs w:val="24"/>
        </w:rPr>
      </w:r>
    </w:p>
    <w:p>
      <w:pPr>
        <w:pStyle w:val="Normal"/>
        <w:widowControl/>
        <w:ind w:left="5103" w:hanging="0"/>
        <w:rPr>
          <w:rFonts w:ascii="Times New Roman" w:hAnsi="Times New Roman"/>
          <w:sz w:val="28"/>
        </w:rPr>
      </w:pPr>
      <w:r>
        <w:rPr>
          <w:rFonts w:ascii="Times New Roman" w:hAnsi="Times New Roman"/>
          <w:sz w:val="24"/>
          <w:szCs w:val="24"/>
        </w:rPr>
        <w:t>УТВЕРЖДЕНО</w:t>
      </w:r>
    </w:p>
    <w:p>
      <w:pPr>
        <w:pStyle w:val="Normal"/>
        <w:ind w:left="5103" w:hanging="0"/>
        <w:jc w:val="both"/>
        <w:rPr>
          <w:rFonts w:ascii="Times New Roman" w:hAnsi="Times New Roman"/>
          <w:i/>
          <w:i/>
          <w:sz w:val="24"/>
        </w:rPr>
      </w:pPr>
      <w:bookmarkStart w:id="2" w:name="Par35"/>
      <w:bookmarkEnd w:id="2"/>
      <w:r>
        <w:rPr>
          <w:rFonts w:ascii="Times New Roman" w:hAnsi="Times New Roman"/>
          <w:sz w:val="24"/>
          <w:szCs w:val="24"/>
        </w:rPr>
        <w:t>решением Совета муниципального образования «Сельское поселение Батаевский сельсовет Ахтубинского муниципального района Астраханской области»</w:t>
      </w:r>
    </w:p>
    <w:p>
      <w:pPr>
        <w:pStyle w:val="Normal"/>
        <w:ind w:left="5103" w:hanging="0"/>
        <w:jc w:val="both"/>
        <w:rPr/>
      </w:pPr>
      <w:r>
        <w:rPr>
          <w:rFonts w:ascii="Times New Roman" w:hAnsi="Times New Roman"/>
          <w:sz w:val="24"/>
          <w:szCs w:val="24"/>
        </w:rPr>
        <w:t xml:space="preserve">от </w:t>
      </w:r>
      <w:r>
        <w:rPr>
          <w:rFonts w:ascii="Times New Roman" w:hAnsi="Times New Roman"/>
          <w:sz w:val="24"/>
          <w:szCs w:val="24"/>
        </w:rPr>
        <w:t>01.04.</w:t>
      </w:r>
      <w:r>
        <w:rPr>
          <w:rFonts w:ascii="Times New Roman" w:hAnsi="Times New Roman"/>
          <w:sz w:val="24"/>
          <w:szCs w:val="24"/>
        </w:rPr>
        <w:t xml:space="preserve"> 202</w:t>
      </w:r>
      <w:r>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rPr>
        <w:t>3</w:t>
      </w:r>
      <w:r>
        <w:rPr>
          <w:rFonts w:ascii="Times New Roman" w:hAnsi="Times New Roman"/>
          <w:sz w:val="24"/>
          <w:szCs w:val="24"/>
        </w:rPr>
        <w:t>8</w:t>
      </w:r>
    </w:p>
    <w:p>
      <w:pPr>
        <w:pStyle w:val="ConsPlusTitle1"/>
        <w:jc w:val="center"/>
        <w:rPr>
          <w:rFonts w:ascii="Times New Roman" w:hAnsi="Times New Roman"/>
          <w:b w:val="false"/>
          <w:b w:val="false"/>
          <w:sz w:val="24"/>
          <w:szCs w:val="24"/>
        </w:rPr>
      </w:pPr>
      <w:r>
        <w:rPr>
          <w:b w:val="false"/>
          <w:sz w:val="24"/>
          <w:szCs w:val="24"/>
        </w:rPr>
      </w:r>
    </w:p>
    <w:p>
      <w:pPr>
        <w:pStyle w:val="ConsPlusTitle1"/>
        <w:jc w:val="center"/>
        <w:rPr>
          <w:rFonts w:ascii="Times New Roman" w:hAnsi="Times New Roman"/>
          <w:b w:val="false"/>
          <w:b w:val="false"/>
          <w:sz w:val="24"/>
          <w:szCs w:val="24"/>
        </w:rPr>
      </w:pPr>
      <w:r>
        <w:rPr>
          <w:b w:val="false"/>
          <w:sz w:val="24"/>
          <w:szCs w:val="24"/>
        </w:rPr>
      </w:r>
    </w:p>
    <w:p>
      <w:pPr>
        <w:pStyle w:val="ConsPlusTitle1"/>
        <w:spacing w:lineRule="exact" w:line="240"/>
        <w:jc w:val="center"/>
        <w:rPr>
          <w:rFonts w:ascii="Times New Roman" w:hAnsi="Times New Roman"/>
          <w:b w:val="false"/>
          <w:b w:val="false"/>
          <w:sz w:val="24"/>
          <w:szCs w:val="24"/>
        </w:rPr>
      </w:pPr>
      <w:r>
        <w:rPr>
          <w:b w:val="false"/>
          <w:sz w:val="24"/>
          <w:szCs w:val="24"/>
        </w:rPr>
      </w:r>
    </w:p>
    <w:p>
      <w:pPr>
        <w:pStyle w:val="ConsPlusTitle1"/>
        <w:spacing w:lineRule="exact" w:line="240"/>
        <w:jc w:val="center"/>
        <w:rPr>
          <w:sz w:val="28"/>
        </w:rPr>
      </w:pPr>
      <w:r>
        <w:rPr>
          <w:sz w:val="24"/>
          <w:szCs w:val="24"/>
        </w:rPr>
        <w:t>ПОЛОЖЕНИЕ</w:t>
      </w:r>
    </w:p>
    <w:p>
      <w:pPr>
        <w:pStyle w:val="ConsPlusTitle1"/>
        <w:jc w:val="center"/>
        <w:rPr>
          <w:bCs/>
          <w:sz w:val="28"/>
        </w:rPr>
      </w:pPr>
      <w:r>
        <w:rPr>
          <w:bCs/>
          <w:sz w:val="24"/>
          <w:szCs w:val="24"/>
        </w:rPr>
        <w:t>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p>
    <w:p>
      <w:pPr>
        <w:pStyle w:val="ConsPlusTitle1"/>
        <w:jc w:val="center"/>
        <w:rPr>
          <w:rFonts w:ascii="Times New Roman" w:hAnsi="Times New Roman"/>
          <w:b w:val="false"/>
          <w:b w:val="false"/>
          <w:sz w:val="24"/>
          <w:szCs w:val="24"/>
        </w:rPr>
      </w:pPr>
      <w:r>
        <w:rPr>
          <w:b w:val="false"/>
          <w:sz w:val="24"/>
          <w:szCs w:val="24"/>
        </w:rPr>
      </w:r>
    </w:p>
    <w:p>
      <w:pPr>
        <w:pStyle w:val="ConsPlusNormal1"/>
        <w:ind w:hanging="0"/>
        <w:jc w:val="center"/>
        <w:rPr>
          <w:b/>
          <w:b/>
          <w:sz w:val="28"/>
        </w:rPr>
      </w:pPr>
      <w:r>
        <w:rPr>
          <w:b/>
          <w:sz w:val="24"/>
          <w:szCs w:val="24"/>
        </w:rPr>
        <w:t>1.Общие положения</w:t>
      </w:r>
    </w:p>
    <w:p>
      <w:pPr>
        <w:pStyle w:val="ConsPlusNormal1"/>
        <w:ind w:firstLine="567"/>
        <w:rPr>
          <w:rFonts w:ascii="Times New Roman" w:hAnsi="Times New Roman"/>
          <w:sz w:val="24"/>
          <w:szCs w:val="24"/>
        </w:rPr>
      </w:pPr>
      <w:r>
        <w:rPr>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«Сельское поселение Батаевский сельсовет Ахтубинского муниципального района Астраханской области» (далее – муниципальный контроль).</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1.2. Предметом муниципального контроля является:</w:t>
      </w:r>
    </w:p>
    <w:p>
      <w:pPr>
        <w:pStyle w:val="Normal"/>
        <w:ind w:firstLine="709"/>
        <w:jc w:val="both"/>
        <w:rPr/>
      </w:pPr>
      <w:r>
        <w:rPr>
          <w:rFonts w:ascii="Times New Roman" w:hAnsi="Times New Roman"/>
          <w:sz w:val="24"/>
          <w:szCs w:val="24"/>
        </w:rPr>
        <w:t>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муниципального образования «Сельское поселение Батаевский сельсовет Ахтубинского муниципального района Астраханской области», утвержденными решением Совета муниципального образования «Сельское поселение Батаевский сельсовет Ахтубинского муниципального района Астраханской области» от 2</w:t>
      </w:r>
      <w:r>
        <w:rPr>
          <w:rFonts w:ascii="Times New Roman" w:hAnsi="Times New Roman"/>
          <w:sz w:val="24"/>
          <w:szCs w:val="24"/>
        </w:rPr>
        <w:t>6</w:t>
      </w:r>
      <w:r>
        <w:rPr>
          <w:rFonts w:ascii="Times New Roman" w:hAnsi="Times New Roman"/>
          <w:sz w:val="24"/>
          <w:szCs w:val="24"/>
        </w:rPr>
        <w:t>.0</w:t>
      </w:r>
      <w:r>
        <w:rPr>
          <w:rFonts w:ascii="Times New Roman" w:hAnsi="Times New Roman"/>
          <w:sz w:val="24"/>
          <w:szCs w:val="24"/>
        </w:rPr>
        <w:t>2</w:t>
      </w:r>
      <w:r>
        <w:rPr>
          <w:rFonts w:ascii="Times New Roman" w:hAnsi="Times New Roman"/>
          <w:sz w:val="24"/>
          <w:szCs w:val="24"/>
        </w:rPr>
        <w:t>.20</w:t>
      </w:r>
      <w:r>
        <w:rPr>
          <w:rFonts w:ascii="Times New Roman" w:hAnsi="Times New Roman"/>
          <w:sz w:val="24"/>
          <w:szCs w:val="24"/>
        </w:rPr>
        <w:t>16</w:t>
      </w:r>
      <w:r>
        <w:rPr>
          <w:rFonts w:ascii="Times New Roman" w:hAnsi="Times New Roman"/>
          <w:sz w:val="24"/>
          <w:szCs w:val="24"/>
        </w:rPr>
        <w:t xml:space="preserve"> года №</w:t>
      </w:r>
      <w:r>
        <w:rPr>
          <w:rFonts w:ascii="Times New Roman" w:hAnsi="Times New Roman"/>
          <w:sz w:val="24"/>
          <w:szCs w:val="24"/>
        </w:rPr>
        <w:t>46</w:t>
      </w:r>
      <w:r>
        <w:rPr>
          <w:rFonts w:ascii="Times New Roman" w:hAnsi="Times New Roman"/>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муниципальном образовании «Сельское поселение Батаевский сельсовет Ахтубинского муниципального района Астраханской области» в соответствии с Правилами;</w:t>
      </w:r>
    </w:p>
    <w:p>
      <w:pPr>
        <w:pStyle w:val="ListParagraph"/>
        <w:widowControl/>
        <w:tabs>
          <w:tab w:val="left" w:pos="1134" w:leader="none"/>
        </w:tabs>
        <w:ind w:left="0" w:firstLine="709"/>
        <w:jc w:val="both"/>
        <w:rPr>
          <w:rFonts w:ascii="Times New Roman" w:hAnsi="Times New Roman"/>
        </w:rPr>
      </w:pPr>
      <w:r>
        <w:rPr>
          <w:rFonts w:ascii="Times New Roman" w:hAnsi="Times New Roman"/>
          <w:sz w:val="24"/>
          <w:szCs w:val="24"/>
        </w:rPr>
        <w:t xml:space="preserve">исполнение решений, принимаемых по результатам контрольных мероприятий.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1.3. Объектами муниципального контроля (далее – объект контроля) являются:</w:t>
      </w:r>
    </w:p>
    <w:p>
      <w:pPr>
        <w:pStyle w:val="Normal"/>
        <w:widowControl/>
        <w:ind w:firstLine="709"/>
        <w:jc w:val="both"/>
        <w:rPr>
          <w:rFonts w:ascii="Times New Roman" w:hAnsi="Times New Roman"/>
          <w:sz w:val="28"/>
        </w:rPr>
      </w:pPr>
      <w:r>
        <w:rPr>
          <w:rFonts w:ascii="Times New Roman" w:hAnsi="Times New Roman"/>
          <w:sz w:val="24"/>
          <w:szCs w:val="24"/>
        </w:rPr>
        <w:t>деятельность, действия (бездействие) контролируемых лиц в сфере благоустройства территории муниципального образования «Сельское поселение Батаевский сельсовет Ахтубинского муниципального района Астраханской области»,</w:t>
      </w:r>
      <w:r>
        <w:rPr>
          <w:rFonts w:ascii="Times New Roman" w:hAnsi="Times New Roman"/>
          <w:i/>
          <w:sz w:val="24"/>
          <w:szCs w:val="24"/>
        </w:rPr>
        <w:t xml:space="preserve"> </w:t>
      </w:r>
      <w:r>
        <w:rPr>
          <w:rFonts w:ascii="Times New Roman" w:hAnsi="Times New Roman"/>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widowControl/>
        <w:ind w:firstLine="709"/>
        <w:jc w:val="both"/>
        <w:rPr>
          <w:rFonts w:ascii="Times New Roman" w:hAnsi="Times New Roman"/>
          <w:sz w:val="28"/>
        </w:rPr>
      </w:pPr>
      <w:r>
        <w:rPr>
          <w:rFonts w:ascii="Times New Roman" w:hAnsi="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pPr>
        <w:pStyle w:val="Normal"/>
        <w:widowControl/>
        <w:ind w:firstLine="709"/>
        <w:jc w:val="both"/>
        <w:rPr>
          <w:rFonts w:ascii="Times New Roman" w:hAnsi="Times New Roman"/>
          <w:sz w:val="28"/>
        </w:rPr>
      </w:pPr>
      <w:r>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1.4. Учет объектов контроля осуществляется посредством использования:</w:t>
      </w:r>
    </w:p>
    <w:p>
      <w:pPr>
        <w:pStyle w:val="Normal"/>
        <w:widowControl/>
        <w:ind w:firstLine="709"/>
        <w:jc w:val="both"/>
        <w:rPr>
          <w:rFonts w:ascii="Times New Roman" w:hAnsi="Times New Roman"/>
          <w:sz w:val="28"/>
        </w:rPr>
      </w:pPr>
      <w:r>
        <w:rPr>
          <w:rFonts w:ascii="Times New Roman" w:hAnsi="Times New Roman"/>
          <w:sz w:val="24"/>
          <w:szCs w:val="24"/>
        </w:rPr>
        <w:t xml:space="preserve">единого реестра контрольных (надзорных) мероприятий; </w:t>
      </w:r>
    </w:p>
    <w:p>
      <w:pPr>
        <w:pStyle w:val="HTMLPreformatted"/>
        <w:ind w:firstLine="709"/>
        <w:jc w:val="both"/>
        <w:rPr>
          <w:rFonts w:ascii="Times New Roman" w:hAnsi="Times New Roman"/>
          <w:sz w:val="28"/>
        </w:rPr>
      </w:pPr>
      <w:r>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pPr>
        <w:pStyle w:val="Normal"/>
        <w:widowControl/>
        <w:ind w:firstLine="709"/>
        <w:jc w:val="both"/>
        <w:rPr>
          <w:rFonts w:ascii="Times New Roman" w:hAnsi="Times New Roman"/>
          <w:sz w:val="28"/>
        </w:rPr>
      </w:pPr>
      <w:r>
        <w:rPr>
          <w:rFonts w:ascii="Times New Roman" w:hAnsi="Times New Roman"/>
          <w:sz w:val="24"/>
          <w:szCs w:val="24"/>
        </w:rPr>
        <w:t xml:space="preserve">мобильного приложения «Инспектор»; </w:t>
      </w:r>
    </w:p>
    <w:p>
      <w:pPr>
        <w:pStyle w:val="ConsPlusNormal1"/>
        <w:ind w:firstLine="709"/>
        <w:jc w:val="both"/>
        <w:rPr>
          <w:sz w:val="28"/>
        </w:rPr>
      </w:pPr>
      <w:r>
        <w:rPr>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pPr>
        <w:pStyle w:val="Normal"/>
        <w:widowControl/>
        <w:tabs>
          <w:tab w:val="left" w:pos="1134" w:leader="none"/>
        </w:tabs>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1.5. Муниципальный контроль осуществляется администрацией муниципального образования «Сельское поселение Батаевский сельсовет Ахтубинского муниципального района Астраханской области» (далее – Контрольный орган).</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1.6. Руководство деятельностью по осуществлению муниципального контроля осуществляет глава муниципального образования «Сельское поселение Батаевский сельсовет Ахтубинского муниципального района Астраханской области».</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pPr>
        <w:pStyle w:val="Normal"/>
        <w:ind w:firstLine="709"/>
        <w:jc w:val="both"/>
        <w:rPr>
          <w:rFonts w:ascii="Times New Roman" w:hAnsi="Times New Roman"/>
          <w:sz w:val="28"/>
        </w:rPr>
      </w:pPr>
      <w:r>
        <w:rPr>
          <w:rFonts w:ascii="Times New Roman" w:hAnsi="Times New Roman"/>
          <w:sz w:val="24"/>
          <w:szCs w:val="24"/>
        </w:rPr>
        <w:t>1) руководитель (заместитель руководителя) Контрольного органа;</w:t>
      </w:r>
    </w:p>
    <w:p>
      <w:pPr>
        <w:pStyle w:val="Normal"/>
        <w:ind w:firstLine="709"/>
        <w:jc w:val="both"/>
        <w:rPr>
          <w:rFonts w:ascii="Times New Roman" w:hAnsi="Times New Roman"/>
          <w:sz w:val="28"/>
        </w:rPr>
      </w:pPr>
      <w:r>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widowControl/>
        <w:ind w:firstLine="709"/>
        <w:jc w:val="both"/>
        <w:rPr>
          <w:rFonts w:ascii="Times New Roman" w:hAnsi="Times New Roman"/>
          <w:sz w:val="28"/>
        </w:rPr>
      </w:pPr>
      <w:r>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ind w:firstLine="709"/>
        <w:jc w:val="both"/>
        <w:rPr>
          <w:rFonts w:ascii="Times New Roman" w:hAnsi="Times New Roman"/>
          <w:sz w:val="28"/>
        </w:rPr>
      </w:pPr>
      <w:r>
        <w:rPr>
          <w:rFonts w:ascii="Times New Roman" w:hAnsi="Times New Roman"/>
          <w:sz w:val="24"/>
          <w:szCs w:val="24"/>
        </w:rPr>
        <w:t>Должностными лицами</w:t>
      </w:r>
      <w:r>
        <w:rPr>
          <w:rFonts w:ascii="Times New Roman" w:hAnsi="Times New Roman"/>
          <w:i/>
          <w:sz w:val="24"/>
          <w:szCs w:val="24"/>
        </w:rPr>
        <w:t xml:space="preserve"> </w:t>
      </w:r>
      <w:r>
        <w:rPr>
          <w:rFonts w:ascii="Times New Roman" w:hAnsi="Times New Roman"/>
          <w:sz w:val="24"/>
          <w:szCs w:val="24"/>
        </w:rPr>
        <w:t xml:space="preserve">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1.8. Права и обязанности инспектора.</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1.8.1. Инспектор обязан:</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 соблюдать законодательство Российской Федерации, права и законные интересы контролируемых лиц;</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Астраханской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tabs>
          <w:tab w:val="left" w:pos="1134" w:leader="none"/>
        </w:tabs>
        <w:ind w:left="0" w:firstLine="851"/>
        <w:jc w:val="both"/>
        <w:rPr>
          <w:rFonts w:ascii="Times New Roman" w:hAnsi="Times New Roman"/>
          <w:sz w:val="28"/>
        </w:rPr>
      </w:pPr>
      <w:r>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pPr>
        <w:pStyle w:val="ListParagraph"/>
        <w:widowControl/>
        <w:tabs>
          <w:tab w:val="left" w:pos="1134" w:leader="none"/>
        </w:tabs>
        <w:ind w:left="0" w:hanging="0"/>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 xml:space="preserve">8) совершать иные действия, предусмотренные федеральными законами о видах контроля, настоящим Положением. </w:t>
      </w:r>
    </w:p>
    <w:p>
      <w:pPr>
        <w:pStyle w:val="ListParagraph"/>
        <w:widowControl/>
        <w:tabs>
          <w:tab w:val="left" w:pos="1134" w:leader="none"/>
        </w:tabs>
        <w:ind w:left="0" w:hanging="0"/>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1.9. К отношениям, связанным с осуществлением муниципального контроля, применяются положения Федерального закона № 248-ФЗ.</w:t>
      </w:r>
    </w:p>
    <w:p>
      <w:pPr>
        <w:pStyle w:val="HTMLPreformatted"/>
        <w:ind w:firstLine="540"/>
        <w:jc w:val="both"/>
        <w:rPr>
          <w:rFonts w:ascii="Times New Roman" w:hAnsi="Times New Roman"/>
          <w:sz w:val="28"/>
        </w:rPr>
      </w:pPr>
      <w:r>
        <w:rPr>
          <w:rFonts w:ascii="Times New Roman" w:hAnsi="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ConsPlusTitle1"/>
        <w:numPr>
          <w:ilvl w:val="0"/>
          <w:numId w:val="0"/>
        </w:numPr>
        <w:ind w:left="1543" w:hanging="0"/>
        <w:outlineLvl w:val="1"/>
        <w:rPr>
          <w:rFonts w:ascii="Times New Roman" w:hAnsi="Times New Roman"/>
          <w:sz w:val="24"/>
          <w:szCs w:val="24"/>
        </w:rPr>
      </w:pPr>
      <w:r>
        <w:rPr>
          <w:sz w:val="24"/>
          <w:szCs w:val="24"/>
        </w:rPr>
      </w:r>
    </w:p>
    <w:p>
      <w:pPr>
        <w:pStyle w:val="ConsPlusTitle1"/>
        <w:numPr>
          <w:ilvl w:val="0"/>
          <w:numId w:val="0"/>
        </w:numPr>
        <w:ind w:left="1543" w:hanging="0"/>
        <w:outlineLvl w:val="1"/>
        <w:rPr>
          <w:rFonts w:ascii="Times New Roman" w:hAnsi="Times New Roman"/>
          <w:sz w:val="24"/>
          <w:szCs w:val="24"/>
        </w:rPr>
      </w:pPr>
      <w:bookmarkStart w:id="3" w:name="_GoBack"/>
      <w:bookmarkEnd w:id="3"/>
      <w:r>
        <w:rPr>
          <w:sz w:val="24"/>
          <w:szCs w:val="24"/>
        </w:rPr>
        <w:t>2. Категории риска причинения вреда (ущерба)</w:t>
      </w:r>
    </w:p>
    <w:p>
      <w:pPr>
        <w:pStyle w:val="ConsPlusNormal1"/>
        <w:ind w:firstLine="709"/>
        <w:jc w:val="both"/>
        <w:rPr>
          <w:rFonts w:ascii="Times New Roman" w:hAnsi="Times New Roman"/>
          <w:sz w:val="24"/>
          <w:szCs w:val="24"/>
        </w:rPr>
      </w:pPr>
      <w:r>
        <w:rPr>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ind w:firstLine="709"/>
        <w:jc w:val="both"/>
        <w:rPr>
          <w:rFonts w:ascii="Times New Roman" w:hAnsi="Times New Roman"/>
          <w:sz w:val="28"/>
        </w:rPr>
      </w:pPr>
      <w:r>
        <w:rPr>
          <w:rFonts w:ascii="Times New Roman" w:hAnsi="Times New Roman"/>
          <w:sz w:val="24"/>
          <w:szCs w:val="24"/>
        </w:rPr>
        <w:t>значительный риск;</w:t>
      </w:r>
    </w:p>
    <w:p>
      <w:pPr>
        <w:pStyle w:val="Normal"/>
        <w:widowControl/>
        <w:ind w:firstLine="709"/>
        <w:jc w:val="both"/>
        <w:rPr>
          <w:rFonts w:ascii="Times New Roman" w:hAnsi="Times New Roman"/>
          <w:sz w:val="28"/>
        </w:rPr>
      </w:pPr>
      <w:r>
        <w:rPr>
          <w:rFonts w:ascii="Times New Roman" w:hAnsi="Times New Roman"/>
          <w:sz w:val="24"/>
          <w:szCs w:val="24"/>
        </w:rPr>
        <w:t>средний риск;</w:t>
      </w:r>
    </w:p>
    <w:p>
      <w:pPr>
        <w:pStyle w:val="Normal"/>
        <w:widowControl/>
        <w:ind w:firstLine="709"/>
        <w:jc w:val="both"/>
        <w:rPr>
          <w:rFonts w:ascii="Times New Roman" w:hAnsi="Times New Roman"/>
          <w:sz w:val="28"/>
        </w:rPr>
      </w:pPr>
      <w:r>
        <w:rPr>
          <w:rFonts w:ascii="Times New Roman" w:hAnsi="Times New Roman"/>
          <w:sz w:val="24"/>
          <w:szCs w:val="24"/>
        </w:rPr>
        <w:t>умеренный риск;</w:t>
      </w:r>
    </w:p>
    <w:p>
      <w:pPr>
        <w:pStyle w:val="Normal"/>
        <w:widowControl/>
        <w:ind w:firstLine="709"/>
        <w:jc w:val="both"/>
        <w:rPr>
          <w:rFonts w:ascii="Times New Roman" w:hAnsi="Times New Roman"/>
          <w:sz w:val="28"/>
        </w:rPr>
      </w:pPr>
      <w:r>
        <w:rPr>
          <w:rFonts w:ascii="Times New Roman" w:hAnsi="Times New Roman"/>
          <w:sz w:val="24"/>
          <w:szCs w:val="24"/>
        </w:rPr>
        <w:t>низкий риск.</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Normal"/>
        <w:widowControl/>
        <w:tabs>
          <w:tab w:val="left" w:pos="1134" w:leader="none"/>
        </w:tabs>
        <w:jc w:val="center"/>
        <w:rPr>
          <w:rFonts w:ascii="Times New Roman" w:hAnsi="Times New Roman"/>
          <w:b/>
          <w:b/>
          <w:sz w:val="24"/>
          <w:szCs w:val="24"/>
        </w:rPr>
      </w:pPr>
      <w:r>
        <w:rPr>
          <w:rFonts w:ascii="Times New Roman" w:hAnsi="Times New Roman"/>
          <w:b/>
          <w:sz w:val="24"/>
          <w:szCs w:val="24"/>
        </w:rPr>
      </w:r>
    </w:p>
    <w:p>
      <w:pPr>
        <w:pStyle w:val="Normal"/>
        <w:widowControl/>
        <w:tabs>
          <w:tab w:val="left" w:pos="1134" w:leader="none"/>
        </w:tabs>
        <w:jc w:val="center"/>
        <w:rPr>
          <w:rFonts w:ascii="Times New Roman" w:hAnsi="Times New Roman"/>
          <w:b/>
          <w:b/>
          <w:sz w:val="28"/>
        </w:rPr>
      </w:pPr>
      <w:r>
        <w:rPr>
          <w:rFonts w:ascii="Times New Roman" w:hAnsi="Times New Roman"/>
          <w:b/>
          <w:sz w:val="24"/>
          <w:szCs w:val="24"/>
        </w:rPr>
        <w:t xml:space="preserve">3. Профилактические мероприятия, </w:t>
      </w:r>
    </w:p>
    <w:p>
      <w:pPr>
        <w:pStyle w:val="Normal"/>
        <w:widowControl/>
        <w:tabs>
          <w:tab w:val="left" w:pos="1134" w:leader="none"/>
        </w:tabs>
        <w:jc w:val="center"/>
        <w:rPr>
          <w:rFonts w:ascii="Times New Roman" w:hAnsi="Times New Roman"/>
          <w:b/>
          <w:b/>
          <w:sz w:val="28"/>
        </w:rPr>
      </w:pPr>
      <w:r>
        <w:rPr>
          <w:rFonts w:ascii="Times New Roman" w:hAnsi="Times New Roman"/>
          <w:b/>
          <w:sz w:val="24"/>
          <w:szCs w:val="24"/>
        </w:rPr>
        <w:t>проводимые при осуществлении муниципального контроля</w:t>
      </w:r>
    </w:p>
    <w:p>
      <w:pPr>
        <w:pStyle w:val="Normal"/>
        <w:widowControl/>
        <w:tabs>
          <w:tab w:val="left" w:pos="1134" w:leader="none"/>
        </w:tabs>
        <w:jc w:val="center"/>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pPr>
        <w:pStyle w:val="ConsPlusNormal1"/>
        <w:ind w:firstLine="709"/>
        <w:jc w:val="both"/>
        <w:rPr>
          <w:sz w:val="28"/>
        </w:rPr>
      </w:pPr>
      <w:r>
        <w:rPr>
          <w:sz w:val="24"/>
          <w:szCs w:val="24"/>
        </w:rPr>
        <w:t>1) информирование;</w:t>
      </w:r>
    </w:p>
    <w:p>
      <w:pPr>
        <w:pStyle w:val="ConsPlusNormal1"/>
        <w:ind w:firstLine="709"/>
        <w:jc w:val="both"/>
        <w:rPr>
          <w:sz w:val="28"/>
        </w:rPr>
      </w:pPr>
      <w:r>
        <w:rPr>
          <w:sz w:val="24"/>
          <w:szCs w:val="24"/>
        </w:rPr>
        <w:t>2) объявление предостережения;</w:t>
      </w:r>
    </w:p>
    <w:p>
      <w:pPr>
        <w:pStyle w:val="ConsPlusNormal1"/>
        <w:ind w:firstLine="709"/>
        <w:jc w:val="both"/>
        <w:rPr>
          <w:sz w:val="28"/>
        </w:rPr>
      </w:pPr>
      <w:r>
        <w:rPr>
          <w:sz w:val="24"/>
          <w:szCs w:val="24"/>
        </w:rPr>
        <w:t>3) консультирование;</w:t>
      </w:r>
    </w:p>
    <w:p>
      <w:pPr>
        <w:pStyle w:val="ConsPlusNormal1"/>
        <w:ind w:firstLine="709"/>
        <w:jc w:val="both"/>
        <w:rPr>
          <w:sz w:val="28"/>
        </w:rPr>
      </w:pPr>
      <w:r>
        <w:rPr>
          <w:sz w:val="24"/>
          <w:szCs w:val="24"/>
        </w:rPr>
        <w:t>4) профилактический визит.</w:t>
      </w:r>
    </w:p>
    <w:p>
      <w:pPr>
        <w:pStyle w:val="ConsPlusNormal1"/>
        <w:ind w:firstLine="709"/>
        <w:jc w:val="both"/>
        <w:rPr>
          <w:rFonts w:ascii="Times New Roman" w:hAnsi="Times New Roman"/>
          <w:sz w:val="24"/>
          <w:szCs w:val="24"/>
        </w:rPr>
      </w:pPr>
      <w:r>
        <w:rPr>
          <w:sz w:val="24"/>
          <w:szCs w:val="24"/>
        </w:rPr>
      </w:r>
    </w:p>
    <w:p>
      <w:pPr>
        <w:pStyle w:val="ConsPlusNormal1"/>
        <w:ind w:hanging="0"/>
        <w:jc w:val="center"/>
        <w:rPr>
          <w:sz w:val="28"/>
        </w:rPr>
      </w:pPr>
      <w:r>
        <w:rPr>
          <w:sz w:val="24"/>
          <w:szCs w:val="24"/>
        </w:rPr>
        <w:t xml:space="preserve">3.1. Информирование контролируемых и иных заинтересованных лиц по вопросам соблюдения обязательных требований </w:t>
      </w:r>
    </w:p>
    <w:p>
      <w:pPr>
        <w:pStyle w:val="ConsPlusNormal1"/>
        <w:ind w:firstLine="709"/>
        <w:jc w:val="center"/>
        <w:rPr>
          <w:rFonts w:ascii="Times New Roman" w:hAnsi="Times New Roman"/>
          <w:b/>
          <w:b/>
          <w:sz w:val="24"/>
          <w:szCs w:val="24"/>
        </w:rPr>
      </w:pPr>
      <w:r>
        <w:rPr>
          <w:b/>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pPr>
        <w:pStyle w:val="Normal"/>
        <w:widowControl/>
        <w:rPr>
          <w:rFonts w:ascii="Times New Roman" w:hAnsi="Times New Roman"/>
          <w:sz w:val="24"/>
          <w:szCs w:val="24"/>
        </w:rPr>
      </w:pPr>
      <w:r>
        <w:rPr>
          <w:rFonts w:ascii="Times New Roman" w:hAnsi="Times New Roman"/>
          <w:sz w:val="24"/>
          <w:szCs w:val="24"/>
        </w:rPr>
      </w:r>
    </w:p>
    <w:p>
      <w:pPr>
        <w:pStyle w:val="Normal"/>
        <w:widowControl/>
        <w:jc w:val="center"/>
        <w:rPr>
          <w:rFonts w:ascii="Times New Roman" w:hAnsi="Times New Roman"/>
          <w:sz w:val="28"/>
        </w:rPr>
      </w:pPr>
      <w:r>
        <w:rPr>
          <w:rFonts w:ascii="Times New Roman" w:hAnsi="Times New Roman"/>
          <w:sz w:val="24"/>
          <w:szCs w:val="24"/>
        </w:rPr>
        <w:t xml:space="preserve">3.2. Предостережение о недопустимости нарушения </w:t>
      </w:r>
    </w:p>
    <w:p>
      <w:pPr>
        <w:pStyle w:val="Normal"/>
        <w:widowControl/>
        <w:jc w:val="center"/>
        <w:rPr>
          <w:rFonts w:ascii="Times New Roman" w:hAnsi="Times New Roman"/>
          <w:sz w:val="28"/>
        </w:rPr>
      </w:pPr>
      <w:r>
        <w:rPr>
          <w:rFonts w:ascii="Times New Roman" w:hAnsi="Times New Roman"/>
          <w:sz w:val="24"/>
          <w:szCs w:val="24"/>
        </w:rPr>
        <w:t>обязательных требований</w:t>
      </w:r>
    </w:p>
    <w:p>
      <w:pPr>
        <w:pStyle w:val="Normal"/>
        <w:widowControl/>
        <w:ind w:firstLine="709"/>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1"/>
        <w:ind w:firstLine="709"/>
        <w:jc w:val="both"/>
        <w:rPr>
          <w:sz w:val="28"/>
        </w:rPr>
      </w:pPr>
      <w:r>
        <w:rPr>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pPr>
        <w:pStyle w:val="Normal"/>
        <w:widowControl/>
        <w:ind w:firstLine="709"/>
        <w:jc w:val="both"/>
        <w:rPr>
          <w:rFonts w:ascii="Times New Roman" w:hAnsi="Times New Roman"/>
          <w:sz w:val="28"/>
        </w:rPr>
      </w:pPr>
      <w:r>
        <w:rPr>
          <w:rFonts w:ascii="Times New Roman" w:hAnsi="Times New Roman"/>
          <w:sz w:val="24"/>
          <w:szCs w:val="24"/>
        </w:rPr>
        <w:t>3.2.4. Возражение должно содержать:</w:t>
      </w:r>
    </w:p>
    <w:p>
      <w:pPr>
        <w:pStyle w:val="Normal"/>
        <w:widowControl/>
        <w:ind w:firstLine="709"/>
        <w:jc w:val="both"/>
        <w:rPr>
          <w:rFonts w:ascii="Times New Roman" w:hAnsi="Times New Roman"/>
          <w:sz w:val="28"/>
        </w:rPr>
      </w:pPr>
      <w:r>
        <w:rPr>
          <w:rFonts w:ascii="Times New Roman" w:hAnsi="Times New Roman"/>
          <w:sz w:val="24"/>
          <w:szCs w:val="24"/>
        </w:rPr>
        <w:t>1) наименование Контрольного органа, в который направляется возражение;</w:t>
      </w:r>
    </w:p>
    <w:p>
      <w:pPr>
        <w:pStyle w:val="Normal"/>
        <w:widowControl/>
        <w:ind w:firstLine="709"/>
        <w:jc w:val="both"/>
        <w:rPr>
          <w:rFonts w:ascii="Times New Roman" w:hAnsi="Times New Roman"/>
          <w:sz w:val="28"/>
        </w:rPr>
      </w:pPr>
      <w:r>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firstLine="709"/>
        <w:jc w:val="both"/>
        <w:rPr>
          <w:rFonts w:ascii="Times New Roman" w:hAnsi="Times New Roman"/>
          <w:sz w:val="28"/>
        </w:rPr>
      </w:pPr>
      <w:r>
        <w:rPr>
          <w:rFonts w:ascii="Times New Roman" w:hAnsi="Times New Roman"/>
          <w:sz w:val="24"/>
          <w:szCs w:val="24"/>
        </w:rPr>
        <w:t>3) дату и номер предостережения;</w:t>
      </w:r>
    </w:p>
    <w:p>
      <w:pPr>
        <w:pStyle w:val="Normal"/>
        <w:widowControl/>
        <w:ind w:firstLine="709"/>
        <w:jc w:val="both"/>
        <w:rPr>
          <w:rFonts w:ascii="Times New Roman" w:hAnsi="Times New Roman"/>
          <w:sz w:val="28"/>
        </w:rPr>
      </w:pPr>
      <w:r>
        <w:rPr>
          <w:rFonts w:ascii="Times New Roman" w:hAnsi="Times New Roman"/>
          <w:sz w:val="24"/>
          <w:szCs w:val="24"/>
        </w:rPr>
        <w:t>4) доводы, на основании которых контролируемое лицо не согласно с объявленным предостережением;</w:t>
      </w:r>
    </w:p>
    <w:p>
      <w:pPr>
        <w:pStyle w:val="Normal"/>
        <w:widowControl/>
        <w:ind w:firstLine="709"/>
        <w:jc w:val="both"/>
        <w:rPr>
          <w:rFonts w:ascii="Times New Roman" w:hAnsi="Times New Roman"/>
          <w:sz w:val="28"/>
        </w:rPr>
      </w:pPr>
      <w:r>
        <w:rPr>
          <w:rFonts w:ascii="Times New Roman" w:hAnsi="Times New Roman"/>
          <w:sz w:val="24"/>
          <w:szCs w:val="24"/>
        </w:rPr>
        <w:t>5) дату получения предостережения контролируемым лицом;</w:t>
      </w:r>
    </w:p>
    <w:p>
      <w:pPr>
        <w:pStyle w:val="Normal"/>
        <w:widowControl/>
        <w:ind w:firstLine="709"/>
        <w:jc w:val="both"/>
        <w:rPr>
          <w:rFonts w:ascii="Times New Roman" w:hAnsi="Times New Roman"/>
          <w:sz w:val="28"/>
        </w:rPr>
      </w:pPr>
      <w:r>
        <w:rPr>
          <w:rFonts w:ascii="Times New Roman" w:hAnsi="Times New Roman"/>
          <w:sz w:val="24"/>
          <w:szCs w:val="24"/>
        </w:rPr>
        <w:t>6) личную подпись и дату.</w:t>
      </w:r>
    </w:p>
    <w:p>
      <w:pPr>
        <w:pStyle w:val="Normal"/>
        <w:widowControl/>
        <w:ind w:firstLine="709"/>
        <w:jc w:val="both"/>
        <w:rPr>
          <w:rFonts w:ascii="Times New Roman" w:hAnsi="Times New Roman"/>
          <w:sz w:val="28"/>
        </w:rPr>
      </w:pPr>
      <w:r>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1"/>
        <w:ind w:firstLine="709"/>
        <w:jc w:val="both"/>
        <w:rPr>
          <w:sz w:val="28"/>
        </w:rPr>
      </w:pPr>
      <w:r>
        <w:rPr>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firstLine="709"/>
        <w:jc w:val="both"/>
        <w:rPr>
          <w:rFonts w:ascii="Times New Roman" w:hAnsi="Times New Roman"/>
          <w:sz w:val="28"/>
        </w:rPr>
      </w:pPr>
      <w:r>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pPr>
        <w:pStyle w:val="Normal"/>
        <w:widowControl/>
        <w:ind w:firstLine="709"/>
        <w:jc w:val="both"/>
        <w:rPr>
          <w:rFonts w:ascii="Times New Roman" w:hAnsi="Times New Roman"/>
          <w:sz w:val="28"/>
        </w:rPr>
      </w:pPr>
      <w:r>
        <w:rPr>
          <w:rFonts w:ascii="Times New Roman" w:hAnsi="Times New Roman"/>
          <w:sz w:val="24"/>
          <w:szCs w:val="24"/>
        </w:rPr>
        <w:t>1) удовлетворяет возражение в форме отмены предостережения;</w:t>
      </w:r>
    </w:p>
    <w:p>
      <w:pPr>
        <w:pStyle w:val="Normal"/>
        <w:widowControl/>
        <w:ind w:firstLine="709"/>
        <w:jc w:val="both"/>
        <w:rPr>
          <w:rFonts w:ascii="Times New Roman" w:hAnsi="Times New Roman"/>
          <w:sz w:val="28"/>
        </w:rPr>
      </w:pPr>
      <w:r>
        <w:rPr>
          <w:rFonts w:ascii="Times New Roman" w:hAnsi="Times New Roman"/>
          <w:sz w:val="24"/>
          <w:szCs w:val="24"/>
        </w:rPr>
        <w:t>2) отказывает в удовлетворении возражения с указанием причины отказа.</w:t>
      </w:r>
    </w:p>
    <w:p>
      <w:pPr>
        <w:pStyle w:val="ConsPlusNormal1"/>
        <w:ind w:firstLine="709"/>
        <w:jc w:val="both"/>
        <w:rPr>
          <w:sz w:val="28"/>
        </w:rPr>
      </w:pPr>
      <w:r>
        <w:rPr>
          <w:sz w:val="24"/>
          <w:szCs w:val="24"/>
        </w:rPr>
        <w:t>3.2.8. Контрольный орган информирует контролируемое лицо о результатах рассмотрения возражения не позднее пяти</w:t>
      </w:r>
      <w:r>
        <w:rPr>
          <w:color w:val="FF0000"/>
          <w:sz w:val="24"/>
          <w:szCs w:val="24"/>
          <w:vertAlign w:val="superscript"/>
        </w:rPr>
        <w:t xml:space="preserve"> </w:t>
      </w:r>
      <w:r>
        <w:rPr>
          <w:sz w:val="24"/>
          <w:szCs w:val="24"/>
        </w:rPr>
        <w:t>рабочих дней со дня рассмотрения возражения в отношении предостережения.</w:t>
      </w:r>
    </w:p>
    <w:p>
      <w:pPr>
        <w:pStyle w:val="Normal"/>
        <w:widowControl/>
        <w:ind w:firstLine="709"/>
        <w:jc w:val="both"/>
        <w:rPr>
          <w:rFonts w:ascii="Times New Roman" w:hAnsi="Times New Roman"/>
          <w:sz w:val="28"/>
        </w:rPr>
      </w:pPr>
      <w:r>
        <w:rPr>
          <w:rFonts w:ascii="Times New Roman" w:hAnsi="Times New Roman"/>
          <w:sz w:val="24"/>
          <w:szCs w:val="24"/>
        </w:rPr>
        <w:t>3.2.9. Повторное направление возражения по тем же основаниям не допускается.</w:t>
      </w:r>
    </w:p>
    <w:p>
      <w:pPr>
        <w:pStyle w:val="HTMLPreformatted"/>
        <w:ind w:firstLine="709"/>
        <w:jc w:val="both"/>
        <w:rPr>
          <w:rFonts w:ascii="Verdana" w:hAnsi="Verdana"/>
          <w:sz w:val="28"/>
        </w:rPr>
      </w:pPr>
      <w:r>
        <w:rPr>
          <w:rFonts w:ascii="Times New Roman" w:hAnsi="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ind w:firstLine="709"/>
        <w:jc w:val="center"/>
        <w:rPr>
          <w:rFonts w:ascii="Times New Roman" w:hAnsi="Times New Roman"/>
          <w:sz w:val="24"/>
          <w:szCs w:val="24"/>
        </w:rPr>
      </w:pPr>
      <w:r>
        <w:rPr>
          <w:rFonts w:ascii="Times New Roman" w:hAnsi="Times New Roman"/>
          <w:sz w:val="24"/>
          <w:szCs w:val="24"/>
        </w:rPr>
      </w:r>
    </w:p>
    <w:p>
      <w:pPr>
        <w:pStyle w:val="Normal"/>
        <w:widowControl/>
        <w:jc w:val="center"/>
        <w:rPr>
          <w:rFonts w:ascii="Times New Roman" w:hAnsi="Times New Roman"/>
          <w:sz w:val="28"/>
        </w:rPr>
      </w:pPr>
      <w:r>
        <w:rPr>
          <w:rFonts w:ascii="Times New Roman" w:hAnsi="Times New Roman"/>
          <w:sz w:val="24"/>
          <w:szCs w:val="24"/>
        </w:rPr>
        <w:t>3.3. Консультирование</w:t>
      </w:r>
    </w:p>
    <w:p>
      <w:pPr>
        <w:pStyle w:val="Normal"/>
        <w:widowControl/>
        <w:ind w:firstLine="709"/>
        <w:jc w:val="center"/>
        <w:rPr>
          <w:rFonts w:ascii="Times New Roman" w:hAnsi="Times New Roman"/>
          <w:b/>
          <w:b/>
          <w:sz w:val="24"/>
          <w:szCs w:val="24"/>
        </w:rPr>
      </w:pPr>
      <w:r>
        <w:rPr>
          <w:rFonts w:ascii="Times New Roman" w:hAnsi="Times New Roman"/>
          <w:b/>
          <w:sz w:val="24"/>
          <w:szCs w:val="24"/>
        </w:rPr>
      </w:r>
    </w:p>
    <w:p>
      <w:pPr>
        <w:pStyle w:val="ConsPlusNormal1"/>
        <w:ind w:firstLine="709"/>
        <w:jc w:val="both"/>
        <w:rPr>
          <w:sz w:val="28"/>
        </w:rPr>
      </w:pPr>
      <w:r>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1"/>
        <w:tabs>
          <w:tab w:val="left" w:pos="1134" w:leader="none"/>
        </w:tabs>
        <w:ind w:firstLine="709"/>
        <w:jc w:val="both"/>
        <w:rPr>
          <w:sz w:val="28"/>
        </w:rPr>
      </w:pPr>
      <w:r>
        <w:rPr>
          <w:sz w:val="24"/>
          <w:szCs w:val="24"/>
        </w:rPr>
        <w:t>1) порядка проведения контрольных мероприятий и обязательного профилактического визита;</w:t>
      </w:r>
    </w:p>
    <w:p>
      <w:pPr>
        <w:pStyle w:val="ConsPlusNormal1"/>
        <w:tabs>
          <w:tab w:val="left" w:pos="1134" w:leader="none"/>
        </w:tabs>
        <w:ind w:firstLine="709"/>
        <w:jc w:val="both"/>
        <w:rPr>
          <w:sz w:val="28"/>
        </w:rPr>
      </w:pPr>
      <w:r>
        <w:rPr>
          <w:sz w:val="24"/>
          <w:szCs w:val="24"/>
        </w:rPr>
        <w:t>2) периодичности проведения контрольных мероприятий и обязательного профилактического визита;</w:t>
      </w:r>
    </w:p>
    <w:p>
      <w:pPr>
        <w:pStyle w:val="ConsPlusNormal1"/>
        <w:tabs>
          <w:tab w:val="left" w:pos="1134" w:leader="none"/>
        </w:tabs>
        <w:ind w:left="709" w:hanging="0"/>
        <w:jc w:val="both"/>
        <w:rPr>
          <w:sz w:val="28"/>
        </w:rPr>
      </w:pPr>
      <w:r>
        <w:rPr>
          <w:sz w:val="24"/>
          <w:szCs w:val="24"/>
        </w:rPr>
        <w:t>3) порядка принятия решений по итогам контрольных мероприятий;</w:t>
      </w:r>
    </w:p>
    <w:p>
      <w:pPr>
        <w:pStyle w:val="ConsPlusNormal1"/>
        <w:tabs>
          <w:tab w:val="left" w:pos="1134" w:leader="none"/>
        </w:tabs>
        <w:ind w:left="709" w:hanging="0"/>
        <w:jc w:val="both"/>
        <w:rPr>
          <w:sz w:val="28"/>
        </w:rPr>
      </w:pPr>
      <w:r>
        <w:rPr>
          <w:sz w:val="24"/>
          <w:szCs w:val="24"/>
        </w:rPr>
        <w:t>4) порядка обжалования решений Контрольного органа.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3.3.2. Инспекторы осуществляют консультирование контролируемых лиц и их представителей:</w:t>
      </w:r>
    </w:p>
    <w:p>
      <w:pPr>
        <w:pStyle w:val="ConsPlusNormal1"/>
        <w:ind w:firstLine="709"/>
        <w:jc w:val="both"/>
        <w:rPr>
          <w:sz w:val="28"/>
        </w:rPr>
      </w:pPr>
      <w:r>
        <w:rPr>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1"/>
        <w:ind w:firstLine="709"/>
        <w:jc w:val="both"/>
        <w:rPr>
          <w:sz w:val="28"/>
        </w:rPr>
      </w:pPr>
      <w:r>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ind w:firstLine="709"/>
        <w:jc w:val="both"/>
        <w:rPr>
          <w:rFonts w:ascii="Times New Roman" w:hAnsi="Times New Roman"/>
          <w:sz w:val="28"/>
        </w:rPr>
      </w:pPr>
      <w:r>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pPr>
        <w:pStyle w:val="Normal"/>
        <w:widowControl/>
        <w:ind w:firstLine="709"/>
        <w:jc w:val="both"/>
        <w:rPr>
          <w:rFonts w:ascii="Times New Roman" w:hAnsi="Times New Roman"/>
          <w:sz w:val="28"/>
        </w:rPr>
      </w:pPr>
      <w:r>
        <w:rPr>
          <w:rFonts w:ascii="Times New Roman" w:hAnsi="Times New Roman"/>
          <w:sz w:val="24"/>
          <w:szCs w:val="24"/>
        </w:rPr>
        <w:t>Время разговора по телефону не должно превышать 10 минут.</w:t>
      </w:r>
    </w:p>
    <w:p>
      <w:pPr>
        <w:pStyle w:val="ConsPlusNormal1"/>
        <w:ind w:firstLine="709"/>
        <w:jc w:val="both"/>
        <w:rPr>
          <w:sz w:val="28"/>
        </w:rPr>
      </w:pPr>
      <w:r>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1"/>
        <w:ind w:firstLine="709"/>
        <w:jc w:val="both"/>
        <w:rPr>
          <w:sz w:val="28"/>
        </w:rPr>
      </w:pPr>
      <w:r>
        <w:rPr>
          <w:sz w:val="24"/>
          <w:szCs w:val="24"/>
        </w:rPr>
        <w:t>3.3.5. Письменное консультирование контролируемых лиц и их представителей осуществляется по следующим вопросам:</w:t>
      </w:r>
    </w:p>
    <w:p>
      <w:pPr>
        <w:pStyle w:val="ConsPlusNormal1"/>
        <w:ind w:firstLine="709"/>
        <w:jc w:val="both"/>
        <w:rPr>
          <w:sz w:val="28"/>
        </w:rPr>
      </w:pPr>
      <w:r>
        <w:rPr>
          <w:sz w:val="24"/>
          <w:szCs w:val="24"/>
        </w:rPr>
        <w:t>1) порядок обжалования решений Контрольного органа;</w:t>
      </w:r>
    </w:p>
    <w:p>
      <w:pPr>
        <w:pStyle w:val="ConsPlusNormal1"/>
        <w:ind w:firstLine="709"/>
        <w:jc w:val="both"/>
        <w:rPr>
          <w:sz w:val="28"/>
        </w:rPr>
      </w:pPr>
      <w:r>
        <w:rPr>
          <w:sz w:val="24"/>
          <w:szCs w:val="24"/>
        </w:rPr>
        <w:t>2) порядок проведения профилактического визита и обязательного профилактического визита.</w:t>
      </w:r>
    </w:p>
    <w:p>
      <w:pPr>
        <w:pStyle w:val="ConsPlusNormal1"/>
        <w:ind w:firstLine="709"/>
        <w:jc w:val="both"/>
        <w:rPr/>
      </w:pPr>
      <w:r>
        <w:rPr>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3">
        <w:r>
          <w:rPr>
            <w:rStyle w:val="ListLabel2"/>
            <w:sz w:val="24"/>
            <w:szCs w:val="24"/>
          </w:rPr>
          <w:t>законом</w:t>
        </w:r>
      </w:hyperlink>
      <w:r>
        <w:rPr>
          <w:sz w:val="24"/>
          <w:szCs w:val="24"/>
        </w:rPr>
        <w:t xml:space="preserve"> от 02.05.2006 № 59-ФЗ «О порядке рассмотрения обращений граждан Российской Федерации».</w:t>
      </w:r>
    </w:p>
    <w:p>
      <w:pPr>
        <w:pStyle w:val="ConsPlusNormal1"/>
        <w:ind w:firstLine="709"/>
        <w:jc w:val="both"/>
        <w:rPr>
          <w:sz w:val="28"/>
        </w:rPr>
      </w:pPr>
      <w:r>
        <w:rPr>
          <w:sz w:val="24"/>
          <w:szCs w:val="24"/>
        </w:rPr>
        <w:t>3.3.7. Контрольный орган осуществляет учет проведенных консультирований.</w:t>
      </w:r>
    </w:p>
    <w:p>
      <w:pPr>
        <w:pStyle w:val="ConsPlusNormal1"/>
        <w:ind w:hanging="0"/>
        <w:jc w:val="center"/>
        <w:rPr>
          <w:rFonts w:ascii="Times New Roman" w:hAnsi="Times New Roman"/>
          <w:sz w:val="24"/>
          <w:szCs w:val="24"/>
        </w:rPr>
      </w:pPr>
      <w:r>
        <w:rPr>
          <w:sz w:val="24"/>
          <w:szCs w:val="24"/>
        </w:rPr>
      </w:r>
    </w:p>
    <w:p>
      <w:pPr>
        <w:pStyle w:val="ConsPlusNormal1"/>
        <w:ind w:hanging="0"/>
        <w:jc w:val="center"/>
        <w:rPr>
          <w:sz w:val="28"/>
        </w:rPr>
      </w:pPr>
      <w:r>
        <w:rPr>
          <w:sz w:val="24"/>
          <w:szCs w:val="24"/>
        </w:rPr>
        <w:t>3.4. Профилактический визит</w:t>
      </w:r>
    </w:p>
    <w:p>
      <w:pPr>
        <w:pStyle w:val="ConsPlusNormal1"/>
        <w:ind w:firstLine="709"/>
        <w:jc w:val="both"/>
        <w:rPr>
          <w:rFonts w:ascii="Times New Roman" w:hAnsi="Times New Roman"/>
          <w:b/>
          <w:b/>
          <w:sz w:val="24"/>
          <w:szCs w:val="24"/>
        </w:rPr>
      </w:pPr>
      <w:r>
        <w:rPr>
          <w:b/>
          <w:sz w:val="24"/>
          <w:szCs w:val="24"/>
        </w:rPr>
      </w:r>
    </w:p>
    <w:p>
      <w:pPr>
        <w:pStyle w:val="Normal"/>
        <w:ind w:firstLine="709"/>
        <w:jc w:val="both"/>
        <w:rPr>
          <w:rFonts w:ascii="Times New Roman" w:hAnsi="Times New Roman"/>
          <w:sz w:val="28"/>
        </w:rPr>
      </w:pPr>
      <w:r>
        <w:rPr>
          <w:rFonts w:ascii="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
        <w:ind w:firstLine="709"/>
        <w:jc w:val="both"/>
        <w:rPr>
          <w:rFonts w:ascii="Times New Roman" w:hAnsi="Times New Roman"/>
          <w:sz w:val="28"/>
        </w:rPr>
      </w:pPr>
      <w:r>
        <w:rPr>
          <w:rFonts w:ascii="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Normal"/>
        <w:ind w:firstLine="709"/>
        <w:jc w:val="both"/>
        <w:rPr>
          <w:rFonts w:ascii="Times New Roman" w:hAnsi="Times New Roman"/>
          <w:sz w:val="28"/>
        </w:rPr>
      </w:pPr>
      <w:r>
        <w:rPr>
          <w:rFonts w:ascii="Times New Roman" w:hAnsi="Times New Roman"/>
          <w:sz w:val="24"/>
          <w:szCs w:val="24"/>
        </w:rPr>
        <w:t>3.4.3. Обязательный профилактический визит проводится:</w:t>
      </w:r>
    </w:p>
    <w:p>
      <w:pPr>
        <w:pStyle w:val="Normal"/>
        <w:ind w:firstLine="709"/>
        <w:jc w:val="both"/>
        <w:rPr>
          <w:rFonts w:ascii="Times New Roman" w:hAnsi="Times New Roman"/>
          <w:sz w:val="28"/>
        </w:rPr>
      </w:pPr>
      <w:r>
        <w:rPr>
          <w:rFonts w:ascii="Times New Roman" w:hAnsi="Times New Roman"/>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pPr>
        <w:pStyle w:val="Normal"/>
        <w:ind w:firstLine="709"/>
        <w:jc w:val="both"/>
        <w:rPr>
          <w:rFonts w:ascii="Times New Roman" w:hAnsi="Times New Roman"/>
          <w:sz w:val="28"/>
        </w:rPr>
      </w:pPr>
      <w:r>
        <w:rPr>
          <w:rFonts w:ascii="Times New Roman" w:hAnsi="Times New Roman"/>
          <w:sz w:val="24"/>
          <w:szCs w:val="24"/>
        </w:rPr>
        <w:t>2) по поручению:</w:t>
      </w:r>
    </w:p>
    <w:p>
      <w:pPr>
        <w:pStyle w:val="Normal"/>
        <w:ind w:firstLine="709"/>
        <w:jc w:val="both"/>
        <w:rPr>
          <w:rFonts w:ascii="Times New Roman" w:hAnsi="Times New Roman"/>
          <w:sz w:val="28"/>
        </w:rPr>
      </w:pPr>
      <w:r>
        <w:rPr>
          <w:rFonts w:ascii="Times New Roman" w:hAnsi="Times New Roman"/>
          <w:sz w:val="24"/>
          <w:szCs w:val="24"/>
        </w:rPr>
        <w:t>а) Президента Российской Федерации;</w:t>
      </w:r>
    </w:p>
    <w:p>
      <w:pPr>
        <w:pStyle w:val="Normal"/>
        <w:ind w:firstLine="709"/>
        <w:jc w:val="both"/>
        <w:rPr>
          <w:rFonts w:ascii="Times New Roman" w:hAnsi="Times New Roman"/>
          <w:b/>
          <w:b/>
          <w:i/>
          <w:i/>
          <w:color w:val="FF0000"/>
          <w:sz w:val="28"/>
        </w:rPr>
      </w:pPr>
      <w:r>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pPr>
        <w:pStyle w:val="Normal"/>
        <w:ind w:firstLine="709"/>
        <w:jc w:val="both"/>
        <w:rPr>
          <w:rFonts w:ascii="Times New Roman" w:hAnsi="Times New Roman"/>
          <w:sz w:val="28"/>
        </w:rPr>
      </w:pPr>
      <w:r>
        <w:rPr>
          <w:rFonts w:ascii="Times New Roman" w:hAnsi="Times New Roman"/>
          <w:sz w:val="24"/>
          <w:szCs w:val="24"/>
        </w:rPr>
        <w:t>Обязательный профилактический визит не предусматривает отказ контролируемого лица от его проведения.</w:t>
      </w:r>
    </w:p>
    <w:p>
      <w:pPr>
        <w:pStyle w:val="Normal"/>
        <w:ind w:firstLine="709"/>
        <w:jc w:val="both"/>
        <w:rPr>
          <w:rFonts w:ascii="Times New Roman" w:hAnsi="Times New Roman"/>
          <w:sz w:val="28"/>
        </w:rPr>
      </w:pPr>
      <w:r>
        <w:rPr>
          <w:rFonts w:ascii="Times New Roman" w:hAnsi="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pPr>
        <w:pStyle w:val="Normal"/>
        <w:ind w:firstLine="709"/>
        <w:jc w:val="both"/>
        <w:rPr>
          <w:rFonts w:ascii="Times New Roman" w:hAnsi="Times New Roman"/>
          <w:sz w:val="28"/>
        </w:rPr>
      </w:pPr>
      <w:r>
        <w:rPr>
          <w:rFonts w:ascii="Times New Roman" w:hAnsi="Times New Roman"/>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pPr>
        <w:pStyle w:val="Normal"/>
        <w:ind w:firstLine="709"/>
        <w:jc w:val="both"/>
        <w:rPr>
          <w:rFonts w:ascii="Times New Roman" w:hAnsi="Times New Roman"/>
          <w:sz w:val="28"/>
        </w:rPr>
      </w:pPr>
      <w:r>
        <w:rPr>
          <w:rFonts w:ascii="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pPr>
        <w:pStyle w:val="Normal"/>
        <w:ind w:firstLine="709"/>
        <w:jc w:val="both"/>
        <w:rPr>
          <w:rFonts w:ascii="Times New Roman" w:hAnsi="Times New Roman"/>
          <w:sz w:val="28"/>
        </w:rPr>
      </w:pPr>
      <w:r>
        <w:rPr>
          <w:rFonts w:ascii="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pPr>
        <w:pStyle w:val="Normal"/>
        <w:ind w:firstLine="709"/>
        <w:jc w:val="both"/>
        <w:rPr>
          <w:rFonts w:ascii="Times New Roman" w:hAnsi="Times New Roman"/>
          <w:sz w:val="28"/>
        </w:rPr>
      </w:pPr>
      <w:r>
        <w:rPr>
          <w:rFonts w:ascii="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pPr>
        <w:pStyle w:val="Normal"/>
        <w:ind w:firstLine="709"/>
        <w:jc w:val="both"/>
        <w:rPr>
          <w:rFonts w:ascii="Times New Roman" w:hAnsi="Times New Roman"/>
          <w:sz w:val="28"/>
        </w:rPr>
      </w:pPr>
      <w:r>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pPr>
        <w:pStyle w:val="Normal"/>
        <w:ind w:firstLine="709"/>
        <w:jc w:val="both"/>
        <w:rPr>
          <w:rFonts w:ascii="Times New Roman" w:hAnsi="Times New Roman"/>
          <w:sz w:val="28"/>
        </w:rPr>
      </w:pPr>
      <w:r>
        <w:rPr>
          <w:rFonts w:ascii="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pPr>
        <w:pStyle w:val="Normal"/>
        <w:ind w:firstLine="709"/>
        <w:jc w:val="both"/>
        <w:rPr>
          <w:rFonts w:ascii="Times New Roman" w:hAnsi="Times New Roman"/>
          <w:sz w:val="28"/>
        </w:rPr>
      </w:pPr>
      <w:r>
        <w:rPr>
          <w:rFonts w:ascii="Times New Roman" w:hAnsi="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ind w:firstLine="709"/>
        <w:jc w:val="both"/>
        <w:rPr>
          <w:rFonts w:ascii="Times New Roman" w:hAnsi="Times New Roman"/>
          <w:sz w:val="28"/>
        </w:rPr>
      </w:pPr>
      <w:r>
        <w:rPr>
          <w:rFonts w:ascii="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ind w:firstLine="709"/>
        <w:jc w:val="both"/>
        <w:rPr>
          <w:rFonts w:ascii="Times New Roman" w:hAnsi="Times New Roman"/>
          <w:sz w:val="28"/>
        </w:rPr>
      </w:pPr>
      <w:r>
        <w:rPr>
          <w:rFonts w:ascii="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pPr>
        <w:pStyle w:val="Normal"/>
        <w:ind w:firstLine="709"/>
        <w:jc w:val="both"/>
        <w:rPr>
          <w:rFonts w:ascii="Times New Roman" w:hAnsi="Times New Roman"/>
          <w:sz w:val="28"/>
        </w:rPr>
      </w:pPr>
      <w:r>
        <w:rPr>
          <w:rFonts w:ascii="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
        <w:ind w:firstLine="709"/>
        <w:jc w:val="both"/>
        <w:rPr>
          <w:rFonts w:ascii="Times New Roman" w:hAnsi="Times New Roman"/>
          <w:sz w:val="28"/>
        </w:rPr>
      </w:pPr>
      <w:r>
        <w:rPr>
          <w:rFonts w:ascii="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ind w:firstLine="709"/>
        <w:jc w:val="both"/>
        <w:rPr>
          <w:rFonts w:ascii="Times New Roman" w:hAnsi="Times New Roman"/>
          <w:sz w:val="28"/>
        </w:rPr>
      </w:pPr>
      <w:r>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pPr>
        <w:pStyle w:val="Normal"/>
        <w:ind w:firstLine="709"/>
        <w:jc w:val="both"/>
        <w:rPr>
          <w:rFonts w:ascii="Times New Roman" w:hAnsi="Times New Roman"/>
          <w:sz w:val="28"/>
        </w:rPr>
      </w:pPr>
      <w:r>
        <w:rPr>
          <w:rFonts w:ascii="Times New Roman" w:hAnsi="Times New Roman"/>
          <w:sz w:val="24"/>
          <w:szCs w:val="24"/>
        </w:rPr>
        <w:t>3.4.11. Решение об отказе в проведении профилактического визита принимается в следующих случаях:</w:t>
      </w:r>
    </w:p>
    <w:p>
      <w:pPr>
        <w:pStyle w:val="Normal"/>
        <w:ind w:firstLine="709"/>
        <w:jc w:val="both"/>
        <w:rPr>
          <w:rFonts w:ascii="Times New Roman" w:hAnsi="Times New Roman"/>
          <w:sz w:val="28"/>
        </w:rPr>
      </w:pPr>
      <w:r>
        <w:rPr>
          <w:rFonts w:ascii="Times New Roman" w:hAnsi="Times New Roman"/>
          <w:sz w:val="24"/>
          <w:szCs w:val="24"/>
        </w:rPr>
        <w:t>1) от контролируемого лица поступило уведомление об отзыве заявления;</w:t>
      </w:r>
    </w:p>
    <w:p>
      <w:pPr>
        <w:pStyle w:val="Normal"/>
        <w:ind w:firstLine="709"/>
        <w:jc w:val="both"/>
        <w:rPr>
          <w:rFonts w:ascii="Times New Roman" w:hAnsi="Times New Roman"/>
          <w:sz w:val="28"/>
        </w:rPr>
      </w:pPr>
      <w:r>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ind w:firstLine="709"/>
        <w:jc w:val="both"/>
        <w:rPr>
          <w:rFonts w:ascii="Times New Roman" w:hAnsi="Times New Roman"/>
          <w:sz w:val="28"/>
        </w:rPr>
      </w:pPr>
      <w:r>
        <w:rPr>
          <w:rFonts w:ascii="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pPr>
        <w:pStyle w:val="Normal"/>
        <w:ind w:firstLine="709"/>
        <w:jc w:val="both"/>
        <w:rPr>
          <w:rFonts w:ascii="Times New Roman" w:hAnsi="Times New Roman"/>
          <w:sz w:val="28"/>
        </w:rPr>
      </w:pPr>
      <w:r>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ind w:firstLine="709"/>
        <w:jc w:val="both"/>
        <w:rPr>
          <w:rFonts w:ascii="Times New Roman" w:hAnsi="Times New Roman"/>
          <w:sz w:val="28"/>
        </w:rPr>
      </w:pPr>
      <w:r>
        <w:rPr>
          <w:rFonts w:ascii="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pPr>
        <w:pStyle w:val="Normal"/>
        <w:ind w:firstLine="709"/>
        <w:jc w:val="both"/>
        <w:rPr>
          <w:rFonts w:ascii="Times New Roman" w:hAnsi="Times New Roman"/>
          <w:sz w:val="28"/>
        </w:rPr>
      </w:pPr>
      <w:r>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ind w:firstLine="709"/>
        <w:jc w:val="both"/>
        <w:rPr>
          <w:rFonts w:ascii="Times New Roman" w:hAnsi="Times New Roman"/>
          <w:sz w:val="28"/>
        </w:rPr>
      </w:pPr>
      <w:r>
        <w:rPr>
          <w:rFonts w:ascii="Times New Roman" w:hAnsi="Times New Roman"/>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pStyle w:val="ListParagraph"/>
        <w:widowControl/>
        <w:tabs>
          <w:tab w:val="left" w:pos="1134" w:leader="none"/>
        </w:tabs>
        <w:ind w:left="0" w:hanging="0"/>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hanging="0"/>
        <w:jc w:val="center"/>
        <w:rPr>
          <w:rFonts w:ascii="Times New Roman" w:hAnsi="Times New Roman"/>
          <w:b/>
          <w:b/>
          <w:sz w:val="28"/>
        </w:rPr>
      </w:pPr>
      <w:r>
        <w:rPr>
          <w:rFonts w:ascii="Times New Roman" w:hAnsi="Times New Roman"/>
          <w:b/>
          <w:sz w:val="24"/>
          <w:szCs w:val="24"/>
        </w:rPr>
        <w:t xml:space="preserve">4. Контрольные мероприятия, проводимые  </w:t>
      </w:r>
    </w:p>
    <w:p>
      <w:pPr>
        <w:pStyle w:val="ListParagraph"/>
        <w:widowControl/>
        <w:tabs>
          <w:tab w:val="left" w:pos="1134" w:leader="none"/>
        </w:tabs>
        <w:ind w:left="0" w:hanging="0"/>
        <w:jc w:val="center"/>
        <w:rPr>
          <w:rFonts w:ascii="Times New Roman" w:hAnsi="Times New Roman"/>
          <w:b/>
          <w:b/>
          <w:sz w:val="28"/>
        </w:rPr>
      </w:pPr>
      <w:r>
        <w:rPr>
          <w:rFonts w:ascii="Times New Roman" w:hAnsi="Times New Roman"/>
          <w:b/>
          <w:sz w:val="24"/>
          <w:szCs w:val="24"/>
        </w:rPr>
        <w:t xml:space="preserve">при осуществлении муниципального контроля </w:t>
      </w:r>
    </w:p>
    <w:p>
      <w:pPr>
        <w:pStyle w:val="ListParagraph"/>
        <w:widowControl/>
        <w:tabs>
          <w:tab w:val="left" w:pos="1134" w:leader="none"/>
        </w:tabs>
        <w:ind w:left="709" w:hanging="0"/>
        <w:jc w:val="both"/>
        <w:rPr>
          <w:rFonts w:ascii="Times New Roman" w:hAnsi="Times New Roman"/>
          <w:sz w:val="24"/>
          <w:szCs w:val="24"/>
        </w:rPr>
      </w:pPr>
      <w:r>
        <w:rPr>
          <w:rFonts w:ascii="Times New Roman" w:hAnsi="Times New Roman"/>
          <w:sz w:val="24"/>
          <w:szCs w:val="24"/>
        </w:rPr>
      </w:r>
    </w:p>
    <w:p>
      <w:pPr>
        <w:pStyle w:val="Normal"/>
        <w:widowControl/>
        <w:tabs>
          <w:tab w:val="left" w:pos="1134" w:leader="none"/>
        </w:tabs>
        <w:jc w:val="center"/>
        <w:rPr>
          <w:rFonts w:ascii="Times New Roman" w:hAnsi="Times New Roman"/>
          <w:sz w:val="28"/>
        </w:rPr>
      </w:pPr>
      <w:r>
        <w:rPr>
          <w:rFonts w:ascii="Times New Roman" w:hAnsi="Times New Roman"/>
          <w:sz w:val="24"/>
          <w:szCs w:val="24"/>
        </w:rPr>
        <w:t>4.1. Контрольные мероприятия. Общие вопросы</w:t>
      </w:r>
    </w:p>
    <w:p>
      <w:pPr>
        <w:pStyle w:val="Normal"/>
        <w:widowControl/>
        <w:tabs>
          <w:tab w:val="left" w:pos="1134" w:leader="none"/>
        </w:tabs>
        <w:ind w:firstLine="709"/>
        <w:jc w:val="both"/>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4"/>
          <w:szCs w:val="24"/>
        </w:rPr>
        <w:t xml:space="preserve"> </w:t>
      </w:r>
      <w:r>
        <w:rPr>
          <w:rFonts w:ascii="Times New Roman" w:hAnsi="Times New Roman"/>
          <w:sz w:val="24"/>
          <w:szCs w:val="24"/>
        </w:rPr>
        <w:t>мероприятий:</w:t>
      </w:r>
    </w:p>
    <w:p>
      <w:pPr>
        <w:pStyle w:val="ConsPlusNormal1"/>
        <w:ind w:firstLine="709"/>
        <w:jc w:val="both"/>
        <w:rPr>
          <w:sz w:val="28"/>
        </w:rPr>
      </w:pPr>
      <w:r>
        <w:rPr>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1"/>
        <w:ind w:firstLine="709"/>
        <w:jc w:val="both"/>
        <w:rPr>
          <w:sz w:val="28"/>
        </w:rPr>
      </w:pPr>
      <w:r>
        <w:rPr>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4.1.2. При осуществлении муниципального контроля</w:t>
      </w:r>
      <w:r>
        <w:rPr>
          <w:rFonts w:ascii="Times New Roman" w:hAnsi="Times New Roman"/>
          <w:color w:val="FF0000"/>
          <w:sz w:val="24"/>
          <w:szCs w:val="24"/>
        </w:rPr>
        <w:t xml:space="preserve"> </w:t>
      </w:r>
      <w:r>
        <w:rPr>
          <w:rFonts w:ascii="Times New Roman" w:hAnsi="Times New Roman"/>
          <w:sz w:val="24"/>
          <w:szCs w:val="24"/>
        </w:rPr>
        <w:t xml:space="preserve">взаимодействием с контролируемыми лицами являются: </w:t>
      </w:r>
    </w:p>
    <w:p>
      <w:pPr>
        <w:pStyle w:val="ListParagraph"/>
        <w:widowControl/>
        <w:tabs>
          <w:tab w:val="left" w:pos="1134" w:leader="none"/>
        </w:tabs>
        <w:ind w:left="0" w:firstLine="709"/>
        <w:jc w:val="both"/>
        <w:rPr>
          <w:rFonts w:ascii="Times New Roman" w:hAnsi="Times New Roman"/>
          <w:b/>
          <w:b/>
          <w:color w:val="FF0000"/>
          <w:sz w:val="28"/>
        </w:rPr>
      </w:pPr>
      <w:r>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запрос документов, иных материалов;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ind w:firstLine="709"/>
        <w:jc w:val="both"/>
        <w:rPr>
          <w:rFonts w:ascii="Times New Roman" w:hAnsi="Times New Roman"/>
          <w:sz w:val="28"/>
        </w:rPr>
      </w:pPr>
      <w:r>
        <w:rPr>
          <w:rFonts w:ascii="Times New Roman" w:hAnsi="Times New Roman"/>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left" w:pos="1134" w:leader="none"/>
        </w:tabs>
        <w:ind w:firstLine="709"/>
        <w:jc w:val="both"/>
        <w:rPr/>
      </w:pPr>
      <w:r>
        <w:rPr>
          <w:rFonts w:ascii="Times New Roman" w:hAnsi="Times New Roman"/>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
        <w:r>
          <w:rPr>
            <w:rStyle w:val="ListLabel1"/>
            <w:rFonts w:ascii="Times New Roman" w:hAnsi="Times New Roman"/>
            <w:sz w:val="24"/>
            <w:szCs w:val="24"/>
          </w:rPr>
          <w:t>частью 1 статьи 95</w:t>
        </w:r>
      </w:hyperlink>
      <w:r>
        <w:rPr>
          <w:rFonts w:ascii="Times New Roman" w:hAnsi="Times New Roman"/>
          <w:sz w:val="24"/>
          <w:szCs w:val="24"/>
        </w:rPr>
        <w:t xml:space="preserve"> Федерального закона № 248-ФЗ;</w:t>
      </w:r>
    </w:p>
    <w:p>
      <w:pPr>
        <w:pStyle w:val="Normal"/>
        <w:widowControl/>
        <w:ind w:firstLine="709"/>
        <w:jc w:val="both"/>
        <w:rPr>
          <w:rFonts w:ascii="Times New Roman" w:hAnsi="Times New Roman"/>
          <w:sz w:val="28"/>
        </w:rPr>
      </w:pPr>
      <w:r>
        <w:rPr>
          <w:rFonts w:ascii="Times New Roman" w:hAnsi="Times New Roman"/>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ind w:firstLine="709"/>
        <w:jc w:val="both"/>
        <w:rPr>
          <w:rFonts w:ascii="Times New Roman" w:hAnsi="Times New Roman"/>
          <w:sz w:val="28"/>
        </w:rPr>
      </w:pPr>
      <w:r>
        <w:rPr>
          <w:rFonts w:ascii="Times New Roman" w:hAnsi="Times New Roman"/>
          <w:sz w:val="24"/>
          <w:szCs w:val="24"/>
        </w:rPr>
        <w:t>6) уклонение контролируемого лица от проведения обязательного профилактического визита.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pPr>
        <w:pStyle w:val="Normal"/>
        <w:widowControl/>
        <w:ind w:firstLine="709"/>
        <w:jc w:val="both"/>
        <w:rPr>
          <w:rFonts w:ascii="Times New Roman" w:hAnsi="Times New Roman"/>
          <w:sz w:val="28"/>
        </w:rPr>
      </w:pPr>
      <w:r>
        <w:rPr>
          <w:rFonts w:ascii="Times New Roman" w:hAnsi="Times New Roman"/>
          <w:sz w:val="24"/>
          <w:szCs w:val="24"/>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pPr>
        <w:pStyle w:val="Normal"/>
        <w:widowControl/>
        <w:ind w:firstLine="709"/>
        <w:jc w:val="both"/>
        <w:rPr>
          <w:rFonts w:ascii="Times New Roman" w:hAnsi="Times New Roman"/>
          <w:sz w:val="28"/>
        </w:rPr>
      </w:pPr>
      <w:r>
        <w:rPr>
          <w:rFonts w:ascii="Times New Roman" w:hAnsi="Times New Roman"/>
          <w:sz w:val="24"/>
          <w:szCs w:val="24"/>
        </w:rPr>
        <w:t>осмотр;</w:t>
      </w:r>
    </w:p>
    <w:p>
      <w:pPr>
        <w:pStyle w:val="Normal"/>
        <w:widowControl/>
        <w:ind w:firstLine="709"/>
        <w:jc w:val="both"/>
        <w:rPr>
          <w:rFonts w:ascii="Times New Roman" w:hAnsi="Times New Roman"/>
          <w:sz w:val="28"/>
        </w:rPr>
      </w:pPr>
      <w:r>
        <w:rPr>
          <w:rFonts w:ascii="Times New Roman" w:hAnsi="Times New Roman"/>
          <w:sz w:val="24"/>
          <w:szCs w:val="24"/>
        </w:rPr>
        <w:t>опрос;</w:t>
      </w:r>
    </w:p>
    <w:p>
      <w:pPr>
        <w:pStyle w:val="Normal"/>
        <w:widowControl/>
        <w:ind w:firstLine="709"/>
        <w:jc w:val="both"/>
        <w:rPr>
          <w:rFonts w:ascii="Times New Roman" w:hAnsi="Times New Roman"/>
          <w:sz w:val="28"/>
        </w:rPr>
      </w:pPr>
      <w:r>
        <w:rPr>
          <w:rFonts w:ascii="Times New Roman" w:hAnsi="Times New Roman"/>
          <w:sz w:val="24"/>
          <w:szCs w:val="24"/>
        </w:rPr>
        <w:t>получение письменных объяснений;</w:t>
      </w:r>
    </w:p>
    <w:p>
      <w:pPr>
        <w:pStyle w:val="Normal"/>
        <w:widowControl/>
        <w:ind w:firstLine="709"/>
        <w:jc w:val="both"/>
        <w:rPr>
          <w:rFonts w:ascii="Times New Roman" w:hAnsi="Times New Roman"/>
          <w:sz w:val="28"/>
        </w:rPr>
      </w:pPr>
      <w:r>
        <w:rPr>
          <w:rFonts w:ascii="Times New Roman" w:hAnsi="Times New Roman"/>
          <w:sz w:val="24"/>
          <w:szCs w:val="24"/>
        </w:rPr>
        <w:t>истребование документов;</w:t>
      </w:r>
    </w:p>
    <w:p>
      <w:pPr>
        <w:pStyle w:val="Normal"/>
        <w:widowControl/>
        <w:ind w:firstLine="709"/>
        <w:jc w:val="both"/>
        <w:rPr>
          <w:rFonts w:ascii="Times New Roman" w:hAnsi="Times New Roman"/>
          <w:sz w:val="28"/>
        </w:rPr>
      </w:pPr>
      <w:r>
        <w:rPr>
          <w:rFonts w:ascii="Times New Roman" w:hAnsi="Times New Roman"/>
          <w:sz w:val="24"/>
          <w:szCs w:val="24"/>
        </w:rPr>
        <w:t>экспертиза.</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pStyle w:val="Normal"/>
        <w:widowControl/>
        <w:ind w:firstLine="709"/>
        <w:jc w:val="both"/>
        <w:rPr>
          <w:rFonts w:ascii="Verdana" w:hAnsi="Verdana"/>
          <w:sz w:val="28"/>
        </w:rPr>
      </w:pPr>
      <w:r>
        <w:rPr>
          <w:rFonts w:ascii="Times New Roman" w:hAnsi="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firstLine="709"/>
        <w:jc w:val="both"/>
        <w:rPr>
          <w:rFonts w:ascii="Times New Roman" w:hAnsi="Times New Roman"/>
          <w:sz w:val="28"/>
        </w:rPr>
      </w:pPr>
      <w:r>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ConsPlusNormal1"/>
        <w:ind w:firstLine="709"/>
        <w:jc w:val="both"/>
        <w:rPr>
          <w:sz w:val="28"/>
        </w:rPr>
      </w:pPr>
      <w:r>
        <w:rPr>
          <w:sz w:val="24"/>
          <w:szCs w:val="24"/>
        </w:rPr>
        <w:t>4.1.8. Документы, иные материалы, являющиеся доказательствами нарушения обязательных требований, приобщаются к акту.</w:t>
      </w:r>
    </w:p>
    <w:p>
      <w:pPr>
        <w:pStyle w:val="ConsPlusNormal1"/>
        <w:ind w:firstLine="709"/>
        <w:jc w:val="both"/>
        <w:rPr>
          <w:sz w:val="28"/>
        </w:rPr>
      </w:pPr>
      <w:r>
        <w:rPr>
          <w:sz w:val="24"/>
          <w:szCs w:val="24"/>
        </w:rPr>
        <w:t xml:space="preserve">Заполненные при проведении контрольного мероприятия проверочные листы должны быть приобщены к акту. </w:t>
      </w:r>
    </w:p>
    <w:p>
      <w:pPr>
        <w:pStyle w:val="ConsPlusNormal1"/>
        <w:ind w:firstLine="709"/>
        <w:jc w:val="both"/>
        <w:rPr>
          <w:sz w:val="28"/>
        </w:rPr>
      </w:pPr>
      <w:r>
        <w:rPr>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1"/>
        <w:ind w:firstLine="709"/>
        <w:jc w:val="both"/>
        <w:rPr>
          <w:sz w:val="28"/>
        </w:rPr>
      </w:pPr>
      <w:r>
        <w:rPr>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pPr>
        <w:pStyle w:val="ConsPlusNormal1"/>
        <w:ind w:firstLine="709"/>
        <w:jc w:val="both"/>
        <w:rPr>
          <w:sz w:val="28"/>
        </w:rPr>
      </w:pPr>
      <w:r>
        <w:rPr>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pPr>
        <w:pStyle w:val="Normal"/>
        <w:widowControl/>
        <w:ind w:firstLine="709"/>
        <w:jc w:val="both"/>
        <w:rPr>
          <w:rFonts w:ascii="Times New Roman" w:hAnsi="Times New Roman"/>
          <w:sz w:val="28"/>
        </w:rPr>
      </w:pPr>
      <w:bookmarkStart w:id="4" w:name="Par1"/>
      <w:bookmarkEnd w:id="4"/>
      <w:r>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pPr>
        <w:pStyle w:val="ConsPlusNormal1"/>
        <w:tabs>
          <w:tab w:val="left" w:pos="284" w:leader="none"/>
        </w:tabs>
        <w:ind w:hanging="0"/>
        <w:jc w:val="center"/>
        <w:rPr>
          <w:rFonts w:ascii="Times New Roman" w:hAnsi="Times New Roman"/>
          <w:sz w:val="24"/>
          <w:szCs w:val="24"/>
        </w:rPr>
      </w:pPr>
      <w:r>
        <w:rPr>
          <w:sz w:val="24"/>
          <w:szCs w:val="24"/>
        </w:rPr>
      </w:r>
    </w:p>
    <w:p>
      <w:pPr>
        <w:pStyle w:val="ConsPlusNormal1"/>
        <w:tabs>
          <w:tab w:val="left" w:pos="284" w:leader="none"/>
        </w:tabs>
        <w:ind w:hanging="0"/>
        <w:jc w:val="center"/>
        <w:rPr>
          <w:sz w:val="28"/>
        </w:rPr>
      </w:pPr>
      <w:r>
        <w:rPr>
          <w:sz w:val="24"/>
          <w:szCs w:val="24"/>
        </w:rPr>
        <w:t xml:space="preserve">4.2. Меры, принимаемые Контрольным органом </w:t>
      </w:r>
    </w:p>
    <w:p>
      <w:pPr>
        <w:pStyle w:val="ConsPlusNormal1"/>
        <w:tabs>
          <w:tab w:val="left" w:pos="284" w:leader="none"/>
        </w:tabs>
        <w:ind w:hanging="0"/>
        <w:jc w:val="center"/>
        <w:rPr>
          <w:sz w:val="28"/>
        </w:rPr>
      </w:pPr>
      <w:r>
        <w:rPr>
          <w:sz w:val="24"/>
          <w:szCs w:val="24"/>
        </w:rPr>
        <w:t>по результатам контрольных мероприятий</w:t>
      </w:r>
    </w:p>
    <w:p>
      <w:pPr>
        <w:pStyle w:val="ConsPlusNormal1"/>
        <w:ind w:firstLine="709"/>
        <w:jc w:val="center"/>
        <w:rPr>
          <w:rFonts w:ascii="Times New Roman" w:hAnsi="Times New Roman"/>
          <w:b/>
          <w:b/>
          <w:sz w:val="24"/>
          <w:szCs w:val="24"/>
          <w:highlight w:val="yellow"/>
        </w:rPr>
      </w:pPr>
      <w:r>
        <w:rPr>
          <w:b/>
          <w:sz w:val="24"/>
          <w:szCs w:val="24"/>
          <w:highlight w:val="yellow"/>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pPr>
        <w:pStyle w:val="ConsPlusNormal1"/>
        <w:ind w:firstLine="709"/>
        <w:jc w:val="both"/>
        <w:rPr>
          <w:sz w:val="28"/>
        </w:rPr>
      </w:pPr>
      <w:r>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4"/>
          <w:szCs w:val="24"/>
        </w:rPr>
        <w:t xml:space="preserve"> </w:t>
      </w:r>
      <w:r>
        <w:rPr>
          <w:sz w:val="24"/>
          <w:szCs w:val="24"/>
        </w:rPr>
        <w:t>их устранения, а также других мероприятий, предусмотренных федеральным законом о виде контроля;</w:t>
      </w:r>
    </w:p>
    <w:p>
      <w:pPr>
        <w:pStyle w:val="Normal"/>
        <w:widowControl/>
        <w:ind w:firstLine="709"/>
        <w:jc w:val="both"/>
        <w:rPr>
          <w:rFonts w:ascii="Times New Roman" w:hAnsi="Times New Roman"/>
          <w:sz w:val="28"/>
        </w:rPr>
      </w:pPr>
      <w:r>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1"/>
        <w:ind w:firstLine="709"/>
        <w:jc w:val="both"/>
        <w:rPr>
          <w:sz w:val="28"/>
        </w:rPr>
      </w:pPr>
      <w:r>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1"/>
        <w:ind w:firstLine="709"/>
        <w:jc w:val="both"/>
        <w:rPr>
          <w:sz w:val="28"/>
        </w:rPr>
      </w:pPr>
      <w:r>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1"/>
        <w:ind w:firstLine="709"/>
        <w:jc w:val="both"/>
        <w:rPr>
          <w:sz w:val="28"/>
        </w:rPr>
      </w:pPr>
      <w:r>
        <w:rPr>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widowControl/>
        <w:ind w:firstLine="709"/>
        <w:jc w:val="both"/>
        <w:rPr>
          <w:rFonts w:ascii="Times New Roman" w:hAnsi="Times New Roman"/>
          <w:sz w:val="28"/>
        </w:rPr>
      </w:pPr>
      <w:r>
        <w:rPr>
          <w:rFonts w:ascii="Times New Roman" w:hAnsi="Times New Roman"/>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1"/>
        <w:ind w:firstLine="709"/>
        <w:jc w:val="both"/>
        <w:rPr>
          <w:sz w:val="28"/>
        </w:rPr>
      </w:pPr>
      <w:r>
        <w:rPr>
          <w:sz w:val="24"/>
          <w:szCs w:val="24"/>
        </w:rPr>
        <w:t>Предписание оформляется по форме согласно приложению 4 к настоящему Положению.</w:t>
      </w:r>
    </w:p>
    <w:p>
      <w:pPr>
        <w:pStyle w:val="Normal"/>
        <w:widowControl/>
        <w:ind w:firstLine="709"/>
        <w:jc w:val="both"/>
        <w:rPr>
          <w:rFonts w:ascii="Times New Roman" w:hAnsi="Times New Roman"/>
          <w:color w:val="FF0000"/>
          <w:sz w:val="28"/>
        </w:rPr>
      </w:pPr>
      <w:r>
        <w:rPr>
          <w:rFonts w:ascii="Times New Roman" w:hAnsi="Times New Roman"/>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4"/>
          <w:szCs w:val="24"/>
        </w:rPr>
        <w:t>.</w:t>
      </w:r>
    </w:p>
    <w:p>
      <w:pPr>
        <w:pStyle w:val="Normal"/>
        <w:widowControl/>
        <w:ind w:firstLine="709"/>
        <w:jc w:val="both"/>
        <w:rPr>
          <w:rFonts w:ascii="Times New Roman" w:hAnsi="Times New Roman"/>
          <w:sz w:val="28"/>
        </w:rPr>
      </w:pPr>
      <w:r>
        <w:rPr>
          <w:rFonts w:ascii="Times New Roman" w:hAnsi="Times New Roman"/>
          <w:sz w:val="24"/>
          <w:szCs w:val="24"/>
        </w:rPr>
        <w:t>4.2.4. Соглашение должно включать:</w:t>
      </w:r>
    </w:p>
    <w:p>
      <w:pPr>
        <w:pStyle w:val="Normal"/>
        <w:widowControl/>
        <w:ind w:firstLine="709"/>
        <w:jc w:val="both"/>
        <w:rPr>
          <w:rFonts w:ascii="Times New Roman" w:hAnsi="Times New Roman"/>
          <w:sz w:val="28"/>
        </w:rPr>
      </w:pPr>
      <w:r>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pPr>
        <w:pStyle w:val="Normal"/>
        <w:widowControl/>
        <w:ind w:firstLine="709"/>
        <w:jc w:val="both"/>
        <w:rPr>
          <w:rFonts w:ascii="Times New Roman" w:hAnsi="Times New Roman"/>
          <w:sz w:val="28"/>
        </w:rPr>
      </w:pPr>
      <w:r>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Normal"/>
        <w:widowControl/>
        <w:ind w:firstLine="709"/>
        <w:jc w:val="both"/>
        <w:rPr>
          <w:rFonts w:ascii="Times New Roman" w:hAnsi="Times New Roman"/>
          <w:sz w:val="28"/>
        </w:rPr>
      </w:pPr>
      <w:r>
        <w:rPr>
          <w:rFonts w:ascii="Times New Roman" w:hAnsi="Times New Roman"/>
          <w:sz w:val="24"/>
          <w:szCs w:val="24"/>
        </w:rPr>
        <w:t>3) срок исполнения соглашения.</w:t>
      </w:r>
    </w:p>
    <w:p>
      <w:pPr>
        <w:pStyle w:val="Normal"/>
        <w:widowControl/>
        <w:ind w:firstLine="709"/>
        <w:jc w:val="both"/>
        <w:rPr>
          <w:rFonts w:ascii="Times New Roman" w:hAnsi="Times New Roman"/>
          <w:sz w:val="28"/>
        </w:rPr>
      </w:pPr>
      <w:r>
        <w:rPr>
          <w:rFonts w:ascii="Times New Roman" w:hAnsi="Times New Roman"/>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ind w:firstLine="709"/>
        <w:jc w:val="both"/>
        <w:rPr>
          <w:rFonts w:ascii="Times New Roman" w:hAnsi="Times New Roman"/>
          <w:color w:val="FF0000"/>
          <w:sz w:val="28"/>
        </w:rPr>
      </w:pPr>
      <w:r>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1"/>
        <w:ind w:firstLine="709"/>
        <w:jc w:val="both"/>
        <w:rPr>
          <w:sz w:val="28"/>
        </w:rPr>
      </w:pPr>
      <w:r>
        <w:rPr>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1"/>
        <w:ind w:firstLine="709"/>
        <w:jc w:val="both"/>
        <w:rPr>
          <w:sz w:val="28"/>
        </w:rPr>
      </w:pPr>
      <w:r>
        <w:rPr>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ind w:firstLine="709"/>
        <w:jc w:val="both"/>
        <w:rPr>
          <w:rFonts w:ascii="Verdana" w:hAnsi="Verdana"/>
          <w:sz w:val="28"/>
        </w:rPr>
      </w:pPr>
      <w:r>
        <w:rPr>
          <w:rFonts w:ascii="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Preformatted"/>
        <w:ind w:firstLine="709"/>
        <w:jc w:val="both"/>
        <w:rPr>
          <w:rFonts w:ascii="Times New Roman" w:hAnsi="Times New Roman"/>
          <w:sz w:val="28"/>
        </w:rPr>
      </w:pPr>
      <w:r>
        <w:rPr>
          <w:rFonts w:ascii="Times New Roman" w:hAnsi="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ind w:firstLine="540"/>
        <w:jc w:val="both"/>
        <w:rPr>
          <w:rFonts w:ascii="Times New Roman" w:hAnsi="Times New Roman"/>
          <w:sz w:val="28"/>
        </w:rPr>
      </w:pPr>
      <w:r>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Preformatted"/>
        <w:ind w:firstLine="540"/>
        <w:jc w:val="both"/>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hanging="0"/>
        <w:jc w:val="center"/>
        <w:rPr>
          <w:rFonts w:ascii="Times New Roman" w:hAnsi="Times New Roman"/>
          <w:sz w:val="28"/>
        </w:rPr>
      </w:pPr>
      <w:r>
        <w:rPr>
          <w:rFonts w:ascii="Times New Roman" w:hAnsi="Times New Roman"/>
          <w:sz w:val="24"/>
          <w:szCs w:val="24"/>
        </w:rPr>
        <w:t>4.3. Плановые контрольные мероприятия</w:t>
      </w:r>
    </w:p>
    <w:p>
      <w:pPr>
        <w:pStyle w:val="ListParagraph"/>
        <w:widowControl/>
        <w:tabs>
          <w:tab w:val="left" w:pos="1134" w:leader="none"/>
        </w:tabs>
        <w:ind w:left="709" w:hanging="0"/>
        <w:jc w:val="center"/>
        <w:rPr>
          <w:rFonts w:ascii="Times New Roman" w:hAnsi="Times New Roman"/>
          <w:b/>
          <w:b/>
          <w:sz w:val="24"/>
          <w:szCs w:val="24"/>
        </w:rPr>
      </w:pPr>
      <w:r>
        <w:rPr>
          <w:rFonts w:ascii="Times New Roman" w:hAnsi="Times New Roman"/>
          <w:b/>
          <w:sz w:val="24"/>
          <w:szCs w:val="24"/>
        </w:rPr>
      </w:r>
    </w:p>
    <w:p>
      <w:pPr>
        <w:pStyle w:val="Normal"/>
        <w:widowControl/>
        <w:ind w:firstLine="709"/>
        <w:jc w:val="both"/>
        <w:rPr>
          <w:rFonts w:ascii="Times New Roman" w:hAnsi="Times New Roman"/>
          <w:sz w:val="28"/>
        </w:rPr>
      </w:pPr>
      <w:r>
        <w:rPr>
          <w:rFonts w:ascii="Times New Roman" w:hAnsi="Times New Roman"/>
          <w:sz w:val="24"/>
          <w:szCs w:val="24"/>
        </w:rPr>
        <w:t>4.3.1. При осуществлении муниципального контроля плановые контрольные мероприятия не проводятся.</w:t>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hanging="0"/>
        <w:jc w:val="center"/>
        <w:rPr>
          <w:rFonts w:ascii="Times New Roman" w:hAnsi="Times New Roman"/>
          <w:sz w:val="28"/>
        </w:rPr>
      </w:pPr>
      <w:r>
        <w:rPr>
          <w:rFonts w:ascii="Times New Roman" w:hAnsi="Times New Roman"/>
          <w:sz w:val="24"/>
          <w:szCs w:val="24"/>
        </w:rPr>
        <w:t>4.4. Внеплановые контрольные мероприятия</w:t>
      </w:r>
    </w:p>
    <w:p>
      <w:pPr>
        <w:pStyle w:val="ListParagraph"/>
        <w:widowControl/>
        <w:tabs>
          <w:tab w:val="left" w:pos="1134" w:leader="none"/>
        </w:tabs>
        <w:ind w:left="709" w:hanging="0"/>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pPr>
        <w:pStyle w:val="Normal"/>
        <w:widowControl/>
        <w:ind w:firstLine="709"/>
        <w:jc w:val="both"/>
        <w:rPr>
          <w:rFonts w:ascii="Times New Roman" w:hAnsi="Times New Roman"/>
          <w:sz w:val="28"/>
        </w:rPr>
      </w:pPr>
      <w:r>
        <w:rPr>
          <w:rFonts w:ascii="Times New Roman" w:hAnsi="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ConsPlusNormal1"/>
        <w:ind w:firstLine="709"/>
        <w:jc w:val="both"/>
        <w:rPr>
          <w:sz w:val="28"/>
        </w:rPr>
      </w:pPr>
      <w:r>
        <w:rPr>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pPr>
        <w:pStyle w:val="ConsPlusNormal1"/>
        <w:ind w:firstLine="709"/>
        <w:jc w:val="both"/>
        <w:rPr>
          <w:sz w:val="28"/>
        </w:rPr>
      </w:pPr>
      <w:r>
        <w:rPr>
          <w:sz w:val="24"/>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Normal"/>
        <w:widowControl/>
        <w:tabs>
          <w:tab w:val="left" w:pos="1134" w:leader="none"/>
        </w:tabs>
        <w:jc w:val="center"/>
        <w:rPr>
          <w:rFonts w:ascii="Times New Roman" w:hAnsi="Times New Roman"/>
          <w:sz w:val="24"/>
          <w:szCs w:val="24"/>
        </w:rPr>
      </w:pPr>
      <w:r>
        <w:rPr>
          <w:rFonts w:ascii="Times New Roman" w:hAnsi="Times New Roman"/>
          <w:sz w:val="24"/>
          <w:szCs w:val="24"/>
        </w:rPr>
      </w:r>
    </w:p>
    <w:p>
      <w:pPr>
        <w:pStyle w:val="Normal"/>
        <w:widowControl/>
        <w:tabs>
          <w:tab w:val="left" w:pos="1134" w:leader="none"/>
        </w:tabs>
        <w:jc w:val="center"/>
        <w:rPr>
          <w:rFonts w:ascii="Times New Roman" w:hAnsi="Times New Roman"/>
          <w:sz w:val="28"/>
        </w:rPr>
      </w:pPr>
      <w:r>
        <w:rPr>
          <w:rFonts w:ascii="Times New Roman" w:hAnsi="Times New Roman"/>
          <w:sz w:val="24"/>
          <w:szCs w:val="24"/>
        </w:rPr>
        <w:t>4.5. Документарная проверка</w:t>
      </w:r>
    </w:p>
    <w:p>
      <w:pPr>
        <w:pStyle w:val="ListParagraph"/>
        <w:widowControl/>
        <w:tabs>
          <w:tab w:val="left" w:pos="1134" w:leader="none"/>
        </w:tabs>
        <w:ind w:left="709" w:hanging="0"/>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firstLine="709"/>
        <w:jc w:val="both"/>
        <w:rPr>
          <w:rFonts w:ascii="Verdana" w:hAnsi="Verdana"/>
          <w:sz w:val="28"/>
        </w:rPr>
      </w:pPr>
      <w:r>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709"/>
        <w:jc w:val="both"/>
        <w:rPr>
          <w:rFonts w:ascii="Times New Roman" w:hAnsi="Times New Roman"/>
          <w:sz w:val="28"/>
        </w:rPr>
      </w:pPr>
      <w:r>
        <w:rPr>
          <w:rFonts w:ascii="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4.5.3. Срок проведения документарной проверки не может превышать десять рабочих дней.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Исчисление срока проведения документарной проверки приостанавливается на период с момента:</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4.5.4. Перечень допустимых контрольных действий, совершаемых в ходе документарной проверки:</w:t>
      </w:r>
    </w:p>
    <w:p>
      <w:pPr>
        <w:pStyle w:val="ConsPlusNormal1"/>
        <w:ind w:firstLine="709"/>
        <w:jc w:val="both"/>
        <w:rPr>
          <w:sz w:val="28"/>
        </w:rPr>
      </w:pPr>
      <w:r>
        <w:rPr>
          <w:sz w:val="24"/>
          <w:szCs w:val="24"/>
        </w:rPr>
        <w:t>1) истребование документов;</w:t>
      </w:r>
    </w:p>
    <w:p>
      <w:pPr>
        <w:pStyle w:val="ConsPlusNormal1"/>
        <w:ind w:firstLine="709"/>
        <w:jc w:val="both"/>
        <w:rPr>
          <w:sz w:val="28"/>
        </w:rPr>
      </w:pPr>
      <w:r>
        <w:rPr>
          <w:sz w:val="24"/>
          <w:szCs w:val="24"/>
        </w:rPr>
        <w:t>2) получение письменных объяснений;</w:t>
      </w:r>
    </w:p>
    <w:p>
      <w:pPr>
        <w:pStyle w:val="ConsPlusNormal1"/>
        <w:ind w:firstLine="709"/>
        <w:jc w:val="both"/>
        <w:rPr>
          <w:sz w:val="28"/>
        </w:rPr>
      </w:pPr>
      <w:bookmarkStart w:id="5" w:name="_Hlk73716001"/>
      <w:r>
        <w:rPr>
          <w:sz w:val="24"/>
          <w:szCs w:val="24"/>
        </w:rPr>
        <w:t>3) экспертиза.</w:t>
      </w:r>
      <w:bookmarkEnd w:id="5"/>
    </w:p>
    <w:p>
      <w:pPr>
        <w:pStyle w:val="ConsPlusNormal1"/>
        <w:ind w:firstLine="709"/>
        <w:jc w:val="both"/>
        <w:rPr>
          <w:sz w:val="28"/>
        </w:rPr>
      </w:pPr>
      <w:r>
        <w:rPr>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4"/>
          <w:szCs w:val="24"/>
        </w:rPr>
        <w:t xml:space="preserve"> </w:t>
      </w:r>
      <w:r>
        <w:rPr>
          <w:sz w:val="24"/>
          <w:szCs w:val="24"/>
        </w:rPr>
        <w:t>в том числе материалов фотосъемки, аудио- и видеозаписи, информационных баз, банков данных, а также носителей информации.</w:t>
      </w:r>
    </w:p>
    <w:p>
      <w:pPr>
        <w:pStyle w:val="Normal"/>
        <w:widowControl/>
        <w:ind w:firstLine="709"/>
        <w:jc w:val="both"/>
        <w:rPr>
          <w:rFonts w:ascii="Times New Roman" w:hAnsi="Times New Roman"/>
          <w:sz w:val="28"/>
        </w:rPr>
      </w:pPr>
      <w:r>
        <w:rPr>
          <w:rFonts w:ascii="Times New Roman" w:hAnsi="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pPr>
        <w:pStyle w:val="HTMLPreformatted"/>
        <w:ind w:firstLine="709"/>
        <w:jc w:val="both"/>
        <w:rPr>
          <w:b/>
          <w:b/>
          <w:color w:val="FF0000"/>
          <w:sz w:val="28"/>
        </w:rPr>
      </w:pPr>
      <w:r>
        <w:rPr>
          <w:rFonts w:ascii="Times New Roman" w:hAnsi="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4"/>
          <w:szCs w:val="24"/>
        </w:rPr>
        <w:t xml:space="preserve"> </w:t>
      </w:r>
    </w:p>
    <w:p>
      <w:pPr>
        <w:pStyle w:val="ConsPlusNormal1"/>
        <w:ind w:firstLine="709"/>
        <w:jc w:val="both"/>
        <w:rPr>
          <w:sz w:val="28"/>
        </w:rPr>
      </w:pPr>
      <w:r>
        <w:rPr>
          <w:sz w:val="24"/>
          <w:szCs w:val="24"/>
        </w:rPr>
        <w:t>4.5.6. Письменные объяснения могут быть запрошены инспектором от контролируемого лица или его представителя, свидетелей.</w:t>
      </w:r>
    </w:p>
    <w:p>
      <w:pPr>
        <w:pStyle w:val="ConsPlusNormal1"/>
        <w:ind w:firstLine="709"/>
        <w:jc w:val="both"/>
        <w:rPr>
          <w:sz w:val="28"/>
        </w:rPr>
      </w:pPr>
      <w:r>
        <w:rPr>
          <w:sz w:val="24"/>
          <w:szCs w:val="24"/>
        </w:rPr>
        <w:t>Указанные лица предоставляют инспектору письменные объяснения в свободной форме не позднее дня окончания проверки.</w:t>
      </w:r>
    </w:p>
    <w:p>
      <w:pPr>
        <w:pStyle w:val="HTMLPreformatted"/>
        <w:ind w:firstLine="709"/>
        <w:jc w:val="both"/>
        <w:rPr>
          <w:rFonts w:ascii="Verdana" w:hAnsi="Verdana"/>
          <w:sz w:val="28"/>
        </w:rPr>
      </w:pPr>
      <w:r>
        <w:rPr>
          <w:rFonts w:ascii="Times New Roman" w:hAnsi="Times New Roman"/>
          <w:sz w:val="24"/>
          <w:szCs w:val="24"/>
        </w:rPr>
        <w:t>Письменные объяснения оформляются путем составления письменного документа в свободной форме.</w:t>
      </w:r>
    </w:p>
    <w:p>
      <w:pPr>
        <w:pStyle w:val="HTMLPreformatted"/>
        <w:ind w:firstLine="709"/>
        <w:jc w:val="both"/>
        <w:rPr>
          <w:rFonts w:ascii="Verdana" w:hAnsi="Verdana"/>
          <w:sz w:val="28"/>
        </w:rPr>
      </w:pPr>
      <w:r>
        <w:rPr>
          <w:rFonts w:ascii="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pStyle w:val="ConsPlusNormal1"/>
        <w:ind w:firstLine="709"/>
        <w:jc w:val="both"/>
        <w:rPr>
          <w:sz w:val="28"/>
        </w:rPr>
      </w:pPr>
      <w:r>
        <w:rPr>
          <w:sz w:val="24"/>
          <w:szCs w:val="24"/>
        </w:rPr>
        <w:t>4.5.7. Экспертиза осуществляется экспертом или экспертной организацией по поручению Контрольного органа.</w:t>
      </w:r>
    </w:p>
    <w:p>
      <w:pPr>
        <w:pStyle w:val="HTMLPreformatted"/>
        <w:ind w:firstLine="709"/>
        <w:jc w:val="both"/>
        <w:rPr>
          <w:rFonts w:ascii="Times New Roman" w:hAnsi="Times New Roman"/>
          <w:sz w:val="28"/>
        </w:rPr>
      </w:pPr>
      <w:r>
        <w:rPr>
          <w:rFonts w:ascii="Times New Roman" w:hAnsi="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Normal"/>
        <w:widowControl/>
        <w:ind w:firstLine="709"/>
        <w:jc w:val="both"/>
        <w:rPr>
          <w:rFonts w:ascii="Times New Roman" w:hAnsi="Times New Roman"/>
          <w:sz w:val="28"/>
        </w:rPr>
      </w:pPr>
      <w:r>
        <w:rPr>
          <w:rFonts w:ascii="Times New Roman" w:hAnsi="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HTMLPreformatted"/>
        <w:ind w:firstLine="709"/>
        <w:jc w:val="both"/>
        <w:rPr>
          <w:rFonts w:ascii="Verdana" w:hAnsi="Verdana"/>
          <w:sz w:val="28"/>
        </w:rPr>
      </w:pPr>
      <w:r>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1"/>
        <w:ind w:firstLine="709"/>
        <w:jc w:val="both"/>
        <w:rPr>
          <w:sz w:val="28"/>
        </w:rPr>
      </w:pPr>
      <w:r>
        <w:rPr>
          <w:sz w:val="24"/>
          <w:szCs w:val="24"/>
        </w:rPr>
        <w:t xml:space="preserve">Результаты экспертизы оформляются экспертным заключением по форме, утвержденной Контрольным органом. </w:t>
      </w:r>
    </w:p>
    <w:p>
      <w:pPr>
        <w:pStyle w:val="ConsPlusNormal1"/>
        <w:ind w:firstLine="709"/>
        <w:jc w:val="both"/>
        <w:rPr>
          <w:b/>
          <w:b/>
          <w:sz w:val="28"/>
        </w:rPr>
      </w:pPr>
      <w:r>
        <w:rPr>
          <w:sz w:val="24"/>
          <w:szCs w:val="24"/>
        </w:rPr>
        <w:t>4.5.8. Оформление акта производится по месту нахождения Контрольного органа в день окончания проведения документарной проверки.</w:t>
      </w:r>
      <w:r>
        <w:rPr>
          <w:b/>
          <w:sz w:val="24"/>
          <w:szCs w:val="24"/>
        </w:rPr>
        <w:t xml:space="preserve"> </w:t>
      </w:r>
    </w:p>
    <w:p>
      <w:pPr>
        <w:pStyle w:val="ConsPlusNormal1"/>
        <w:ind w:firstLine="709"/>
        <w:jc w:val="both"/>
        <w:rPr>
          <w:sz w:val="28"/>
        </w:rPr>
      </w:pPr>
      <w:r>
        <w:rPr>
          <w:sz w:val="24"/>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pPr>
        <w:pStyle w:val="ListParagraph"/>
        <w:widowControl/>
        <w:tabs>
          <w:tab w:val="left" w:pos="1134" w:leader="none"/>
        </w:tabs>
        <w:ind w:left="0" w:hanging="0"/>
        <w:jc w:val="center"/>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hanging="0"/>
        <w:jc w:val="center"/>
        <w:rPr>
          <w:rFonts w:ascii="Times New Roman" w:hAnsi="Times New Roman"/>
          <w:sz w:val="28"/>
        </w:rPr>
      </w:pPr>
      <w:r>
        <w:rPr>
          <w:rFonts w:ascii="Times New Roman" w:hAnsi="Times New Roman"/>
          <w:sz w:val="24"/>
          <w:szCs w:val="24"/>
        </w:rPr>
        <w:t>4.6. Выездная проверка</w:t>
      </w:r>
    </w:p>
    <w:p>
      <w:pPr>
        <w:pStyle w:val="ListParagraph"/>
        <w:widowControl/>
        <w:tabs>
          <w:tab w:val="left" w:pos="1134" w:leader="none"/>
        </w:tabs>
        <w:ind w:left="0" w:firstLine="709"/>
        <w:jc w:val="both"/>
        <w:rPr>
          <w:rFonts w:ascii="Times New Roman" w:hAnsi="Times New Roman"/>
          <w:sz w:val="24"/>
          <w:szCs w:val="24"/>
        </w:rPr>
      </w:pPr>
      <w:r>
        <w:rPr>
          <w:rFonts w:ascii="Times New Roman" w:hAnsi="Times New Roman"/>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pPr>
        <w:pStyle w:val="ConsPlusNormal1"/>
        <w:ind w:firstLine="709"/>
        <w:jc w:val="both"/>
        <w:rPr>
          <w:sz w:val="28"/>
        </w:rPr>
      </w:pPr>
      <w:r>
        <w:rPr>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left" w:pos="1134" w:leader="none"/>
        </w:tabs>
        <w:ind w:left="0" w:firstLine="709"/>
        <w:jc w:val="both"/>
        <w:rPr>
          <w:rFonts w:ascii="Verdana" w:hAnsi="Verdana"/>
          <w:sz w:val="28"/>
        </w:rPr>
      </w:pPr>
      <w:r>
        <w:rPr>
          <w:rFonts w:ascii="Times New Roman" w:hAnsi="Times New Roman"/>
          <w:sz w:val="24"/>
          <w:szCs w:val="24"/>
        </w:rPr>
        <w:t>4.6.2. Выездная проверка проводится в случае, если не представляется возможным:</w:t>
      </w:r>
    </w:p>
    <w:p>
      <w:pPr>
        <w:pStyle w:val="HTMLPreformatted"/>
        <w:ind w:firstLine="709"/>
        <w:jc w:val="both"/>
        <w:rPr>
          <w:rFonts w:ascii="Verdana" w:hAnsi="Verdana"/>
          <w:sz w:val="28"/>
        </w:rPr>
      </w:pPr>
      <w:r>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709"/>
        <w:jc w:val="both"/>
        <w:rPr>
          <w:rFonts w:ascii="Verdana" w:hAnsi="Verdana"/>
          <w:sz w:val="28"/>
        </w:rPr>
      </w:pPr>
      <w:r>
        <w:rPr>
          <w:rFonts w:ascii="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709"/>
        <w:jc w:val="both"/>
        <w:rPr>
          <w:rFonts w:ascii="Verdana" w:hAnsi="Verdana"/>
          <w:sz w:val="28"/>
        </w:rPr>
      </w:pPr>
      <w:r>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4.6.6. Срок проведения выездной проверки составляет не более десяти рабочих дней.</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4.6.7. Перечень допустимых контрольных действий в ходе выездной проверки:</w:t>
      </w:r>
    </w:p>
    <w:p>
      <w:pPr>
        <w:pStyle w:val="ConsPlusNormal1"/>
        <w:ind w:firstLine="709"/>
        <w:jc w:val="both"/>
        <w:rPr>
          <w:sz w:val="28"/>
        </w:rPr>
      </w:pPr>
      <w:r>
        <w:rPr>
          <w:sz w:val="24"/>
          <w:szCs w:val="24"/>
        </w:rPr>
        <w:t>1) осмотр;</w:t>
      </w:r>
    </w:p>
    <w:p>
      <w:pPr>
        <w:pStyle w:val="ConsPlusNormal1"/>
        <w:ind w:firstLine="709"/>
        <w:jc w:val="both"/>
        <w:rPr>
          <w:sz w:val="28"/>
        </w:rPr>
      </w:pPr>
      <w:r>
        <w:rPr>
          <w:sz w:val="24"/>
          <w:szCs w:val="24"/>
        </w:rPr>
        <w:t>2) опрос;</w:t>
      </w:r>
    </w:p>
    <w:p>
      <w:pPr>
        <w:pStyle w:val="ConsPlusNormal1"/>
        <w:ind w:firstLine="709"/>
        <w:jc w:val="both"/>
        <w:rPr>
          <w:sz w:val="28"/>
        </w:rPr>
      </w:pPr>
      <w:r>
        <w:rPr>
          <w:sz w:val="24"/>
          <w:szCs w:val="24"/>
        </w:rPr>
        <w:t>3) истребование документов;</w:t>
      </w:r>
    </w:p>
    <w:p>
      <w:pPr>
        <w:pStyle w:val="ConsPlusNormal1"/>
        <w:ind w:firstLine="709"/>
        <w:jc w:val="both"/>
        <w:rPr>
          <w:sz w:val="28"/>
        </w:rPr>
      </w:pPr>
      <w:r>
        <w:rPr>
          <w:sz w:val="24"/>
          <w:szCs w:val="24"/>
        </w:rPr>
        <w:t>4) получение письменных объяснений;</w:t>
      </w:r>
    </w:p>
    <w:p>
      <w:pPr>
        <w:pStyle w:val="ConsPlusNormal1"/>
        <w:ind w:firstLine="709"/>
        <w:jc w:val="both"/>
        <w:rPr>
          <w:sz w:val="28"/>
        </w:rPr>
      </w:pPr>
      <w:bookmarkStart w:id="6" w:name="_Hlk73715973"/>
      <w:r>
        <w:rPr>
          <w:sz w:val="24"/>
          <w:szCs w:val="24"/>
        </w:rPr>
        <w:t>5) экспертиза.</w:t>
      </w:r>
      <w:bookmarkEnd w:id="6"/>
    </w:p>
    <w:p>
      <w:pPr>
        <w:pStyle w:val="ConsPlusNormal1"/>
        <w:ind w:firstLine="709"/>
        <w:jc w:val="both"/>
        <w:rPr>
          <w:sz w:val="28"/>
        </w:rPr>
      </w:pPr>
      <w:r>
        <w:rPr>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pPr>
        <w:pStyle w:val="Normal"/>
        <w:widowControl/>
        <w:ind w:firstLine="709"/>
        <w:jc w:val="both"/>
        <w:rPr>
          <w:rFonts w:ascii="Times New Roman" w:hAnsi="Times New Roman"/>
          <w:sz w:val="28"/>
        </w:rPr>
      </w:pPr>
      <w:r>
        <w:rPr>
          <w:rFonts w:ascii="Times New Roman" w:hAnsi="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ConsPlusNormal1"/>
        <w:ind w:firstLine="709"/>
        <w:jc w:val="both"/>
        <w:rPr>
          <w:sz w:val="28"/>
        </w:rPr>
      </w:pPr>
      <w:r>
        <w:rPr>
          <w:sz w:val="24"/>
          <w:szCs w:val="24"/>
        </w:rPr>
        <w:t>По результатам осмотра составляется протокол осмотра.</w:t>
      </w:r>
    </w:p>
    <w:p>
      <w:pPr>
        <w:pStyle w:val="ConsPlusNormal1"/>
        <w:ind w:firstLine="709"/>
        <w:jc w:val="both"/>
        <w:rPr>
          <w:sz w:val="28"/>
        </w:rPr>
      </w:pPr>
      <w:r>
        <w:rPr>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Normal"/>
        <w:widowControl/>
        <w:ind w:firstLine="709"/>
        <w:jc w:val="both"/>
        <w:rPr>
          <w:rFonts w:ascii="Times New Roman" w:hAnsi="Times New Roman"/>
          <w:sz w:val="28"/>
        </w:rPr>
      </w:pPr>
      <w:r>
        <w:rPr>
          <w:rFonts w:ascii="Times New Roman" w:hAnsi="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HTMLPreformatted"/>
        <w:ind w:firstLine="709"/>
        <w:jc w:val="both"/>
        <w:rPr>
          <w:rFonts w:ascii="Times New Roman" w:hAnsi="Times New Roman"/>
          <w:sz w:val="28"/>
        </w:rPr>
      </w:pPr>
      <w:r>
        <w:rPr>
          <w:rFonts w:ascii="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1"/>
        <w:ind w:firstLine="709"/>
        <w:jc w:val="both"/>
        <w:rPr>
          <w:sz w:val="28"/>
        </w:rPr>
      </w:pPr>
      <w:r>
        <w:rPr>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1"/>
        <w:ind w:firstLine="709"/>
        <w:jc w:val="both"/>
        <w:rPr>
          <w:sz w:val="28"/>
        </w:rPr>
      </w:pPr>
      <w:r>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1"/>
        <w:ind w:firstLine="709"/>
        <w:jc w:val="both"/>
        <w:rPr>
          <w:sz w:val="28"/>
        </w:rPr>
      </w:pPr>
      <w:r>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1"/>
        <w:ind w:firstLine="709"/>
        <w:jc w:val="both"/>
        <w:rPr>
          <w:color w:val="FF0000"/>
          <w:sz w:val="28"/>
        </w:rPr>
      </w:pPr>
      <w:r>
        <w:rPr>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1"/>
        <w:ind w:firstLine="709"/>
        <w:jc w:val="both"/>
        <w:rPr>
          <w:sz w:val="28"/>
        </w:rPr>
      </w:pPr>
      <w:r>
        <w:rPr>
          <w:sz w:val="24"/>
          <w:szCs w:val="24"/>
        </w:rPr>
        <w:t>4.6.12. По окончании проведения выездной проверки инспектор составляет акт выездной проверки.</w:t>
      </w:r>
    </w:p>
    <w:p>
      <w:pPr>
        <w:pStyle w:val="ConsPlusNormal1"/>
        <w:ind w:firstLine="709"/>
        <w:jc w:val="both"/>
        <w:rPr>
          <w:sz w:val="28"/>
        </w:rPr>
      </w:pPr>
      <w:r>
        <w:rPr>
          <w:sz w:val="24"/>
          <w:szCs w:val="24"/>
        </w:rPr>
        <w:t>Информация о проведении фотосъемки, аудио- и видеозаписи отражается в акте проверки.</w:t>
      </w:r>
    </w:p>
    <w:p>
      <w:pPr>
        <w:pStyle w:val="ConsPlusNormal1"/>
        <w:ind w:firstLine="709"/>
        <w:jc w:val="both"/>
        <w:rPr>
          <w:sz w:val="28"/>
        </w:rPr>
      </w:pPr>
      <w:r>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left" w:pos="1134" w:leader="none"/>
        </w:tabs>
        <w:ind w:left="0" w:firstLine="709"/>
        <w:jc w:val="both"/>
        <w:rPr/>
      </w:pPr>
      <w:r>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5" w:tgtFrame="Федеральный закон от 31.07.2020 N 248-ФЗ">
        <w:r>
          <w:rPr>
            <w:rStyle w:val="ListLabel1"/>
            <w:rFonts w:ascii="Times New Roman" w:hAnsi="Times New Roman"/>
            <w:sz w:val="24"/>
            <w:szCs w:val="24"/>
          </w:rPr>
          <w:t>частями 4</w:t>
        </w:r>
      </w:hyperlink>
      <w:r>
        <w:rPr>
          <w:rFonts w:ascii="Times New Roman" w:hAnsi="Times New Roman"/>
          <w:sz w:val="24"/>
          <w:szCs w:val="24"/>
        </w:rPr>
        <w:t xml:space="preserve"> и </w:t>
      </w:r>
      <w:hyperlink r:id="rId6" w:tgtFrame="Федеральный закон от 31.07.2020 N 248-ФЗ">
        <w:r>
          <w:rPr>
            <w:rStyle w:val="ListLabel1"/>
            <w:rFonts w:ascii="Times New Roman" w:hAnsi="Times New Roman"/>
            <w:sz w:val="24"/>
            <w:szCs w:val="24"/>
          </w:rPr>
          <w:t>5 статьи 21</w:t>
        </w:r>
      </w:hyperlink>
      <w:r>
        <w:rPr>
          <w:rFonts w:ascii="Times New Roman" w:hAnsi="Times New Roman"/>
          <w:sz w:val="24"/>
          <w:szCs w:val="24"/>
        </w:rPr>
        <w:t xml:space="preserve"> Федеральным законом № 248-ФЗ.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firstLine="709"/>
        <w:jc w:val="both"/>
        <w:rPr>
          <w:rFonts w:ascii="Times New Roman" w:hAnsi="Times New Roman"/>
          <w:sz w:val="28"/>
        </w:rPr>
      </w:pPr>
      <w:r>
        <w:rPr>
          <w:rFonts w:ascii="Times New Roman" w:hAnsi="Times New Roman"/>
          <w:sz w:val="24"/>
          <w:szCs w:val="24"/>
        </w:rPr>
        <w:t>1) временной нетрудоспособности;</w:t>
      </w:r>
    </w:p>
    <w:p>
      <w:pPr>
        <w:pStyle w:val="Normal"/>
        <w:widowControl/>
        <w:ind w:firstLine="709"/>
        <w:jc w:val="both"/>
        <w:rPr>
          <w:rFonts w:ascii="Times New Roman" w:hAnsi="Times New Roman"/>
          <w:sz w:val="28"/>
        </w:rPr>
      </w:pPr>
      <w:r>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ind w:firstLine="709"/>
        <w:jc w:val="both"/>
        <w:rPr>
          <w:rFonts w:ascii="Times New Roman" w:hAnsi="Times New Roman"/>
          <w:sz w:val="28"/>
        </w:rPr>
      </w:pPr>
      <w:r>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firstLine="709"/>
        <w:jc w:val="both"/>
        <w:rPr>
          <w:rFonts w:ascii="Times New Roman" w:hAnsi="Times New Roman"/>
          <w:sz w:val="28"/>
        </w:rPr>
      </w:pPr>
      <w:r>
        <w:rPr>
          <w:rFonts w:ascii="Times New Roman" w:hAnsi="Times New Roman"/>
          <w:sz w:val="24"/>
          <w:szCs w:val="24"/>
        </w:rPr>
        <w:t>4) нахождения в служебной командировке.</w:t>
      </w:r>
    </w:p>
    <w:p>
      <w:pPr>
        <w:pStyle w:val="ConsPlusNormal1"/>
        <w:ind w:firstLine="709"/>
        <w:jc w:val="both"/>
        <w:rPr>
          <w:sz w:val="28"/>
        </w:rPr>
      </w:pPr>
      <w:r>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1"/>
        <w:ind w:hanging="0"/>
        <w:jc w:val="center"/>
        <w:rPr>
          <w:rFonts w:ascii="Times New Roman" w:hAnsi="Times New Roman"/>
          <w:sz w:val="24"/>
          <w:szCs w:val="24"/>
        </w:rPr>
      </w:pPr>
      <w:r>
        <w:rPr>
          <w:sz w:val="24"/>
          <w:szCs w:val="24"/>
        </w:rPr>
      </w:r>
    </w:p>
    <w:p>
      <w:pPr>
        <w:pStyle w:val="ConsPlusNormal1"/>
        <w:ind w:hanging="0"/>
        <w:jc w:val="center"/>
        <w:rPr>
          <w:sz w:val="28"/>
        </w:rPr>
      </w:pPr>
      <w:r>
        <w:rPr>
          <w:sz w:val="24"/>
          <w:szCs w:val="24"/>
        </w:rPr>
        <w:t>4.7. Инспекционный визит, рейдовый осмотр</w:t>
      </w:r>
    </w:p>
    <w:p>
      <w:pPr>
        <w:pStyle w:val="ConsPlusNormal1"/>
        <w:ind w:firstLine="709"/>
        <w:jc w:val="center"/>
        <w:rPr>
          <w:rFonts w:ascii="Times New Roman" w:hAnsi="Times New Roman"/>
          <w:b/>
          <w:b/>
          <w:sz w:val="24"/>
          <w:szCs w:val="24"/>
        </w:rPr>
      </w:pPr>
      <w:r>
        <w:rPr>
          <w:b/>
          <w:sz w:val="24"/>
          <w:szCs w:val="24"/>
        </w:rPr>
      </w:r>
    </w:p>
    <w:p>
      <w:pPr>
        <w:pStyle w:val="HTMLPreformatted"/>
        <w:ind w:firstLine="709"/>
        <w:jc w:val="both"/>
        <w:rPr>
          <w:rFonts w:ascii="Times New Roman" w:hAnsi="Times New Roman"/>
          <w:sz w:val="28"/>
        </w:rPr>
      </w:pPr>
      <w:r>
        <w:rPr>
          <w:rFonts w:ascii="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1"/>
        <w:ind w:firstLine="709"/>
        <w:jc w:val="both"/>
        <w:rPr>
          <w:sz w:val="28"/>
        </w:rPr>
      </w:pPr>
      <w:r>
        <w:rPr>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HTMLPreformatted"/>
        <w:ind w:firstLine="709"/>
        <w:jc w:val="both"/>
        <w:rPr>
          <w:rFonts w:ascii="Verdana" w:hAnsi="Verdana"/>
          <w:sz w:val="28"/>
        </w:rPr>
      </w:pPr>
      <w:r>
        <w:rPr>
          <w:rFonts w:ascii="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firstLine="709"/>
        <w:jc w:val="both"/>
        <w:rPr>
          <w:rFonts w:ascii="Times New Roman" w:hAnsi="Times New Roman"/>
          <w:sz w:val="28"/>
        </w:rPr>
      </w:pPr>
      <w:r>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firstLine="709"/>
        <w:jc w:val="both"/>
        <w:rPr>
          <w:rFonts w:ascii="Verdana" w:hAnsi="Verdana"/>
          <w:sz w:val="28"/>
        </w:rPr>
      </w:pPr>
      <w:r>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4.7.2. Перечень допустимых контрольных действий в ходе инспекционного визита:</w:t>
      </w:r>
    </w:p>
    <w:p>
      <w:pPr>
        <w:pStyle w:val="ConsPlusNormal1"/>
        <w:ind w:firstLine="709"/>
        <w:jc w:val="both"/>
        <w:rPr>
          <w:sz w:val="28"/>
        </w:rPr>
      </w:pPr>
      <w:r>
        <w:rPr>
          <w:sz w:val="24"/>
          <w:szCs w:val="24"/>
        </w:rPr>
        <w:t>а) осмотр;</w:t>
      </w:r>
    </w:p>
    <w:p>
      <w:pPr>
        <w:pStyle w:val="ConsPlusNormal1"/>
        <w:ind w:firstLine="709"/>
        <w:jc w:val="both"/>
        <w:rPr>
          <w:sz w:val="28"/>
        </w:rPr>
      </w:pPr>
      <w:r>
        <w:rPr>
          <w:sz w:val="24"/>
          <w:szCs w:val="24"/>
        </w:rPr>
        <w:t>б) опрос;</w:t>
      </w:r>
    </w:p>
    <w:p>
      <w:pPr>
        <w:pStyle w:val="ConsPlusNormal1"/>
        <w:ind w:firstLine="709"/>
        <w:jc w:val="both"/>
        <w:rPr>
          <w:sz w:val="28"/>
        </w:rPr>
      </w:pPr>
      <w:r>
        <w:rPr>
          <w:sz w:val="24"/>
          <w:szCs w:val="24"/>
        </w:rPr>
        <w:t>в) получение письменных объяснений;</w:t>
      </w:r>
    </w:p>
    <w:p>
      <w:pPr>
        <w:pStyle w:val="ConsPlusNormal1"/>
        <w:ind w:firstLine="709"/>
        <w:jc w:val="both"/>
        <w:rPr>
          <w:sz w:val="28"/>
        </w:rPr>
      </w:pPr>
      <w:bookmarkStart w:id="7" w:name="_Hlk73715943"/>
      <w:r>
        <w:rPr>
          <w:sz w:val="24"/>
          <w:szCs w:val="24"/>
        </w:rPr>
        <w:t>г) истребование документов</w:t>
      </w:r>
      <w:bookmarkEnd w:id="7"/>
      <w:r>
        <w:rPr>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709"/>
        <w:jc w:val="both"/>
        <w:rPr>
          <w:rFonts w:ascii="Times New Roman" w:hAnsi="Times New Roman"/>
          <w:sz w:val="28"/>
        </w:rPr>
      </w:pPr>
      <w:r>
        <w:rPr>
          <w:rFonts w:ascii="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pPr>
        <w:pStyle w:val="HTMLPreformatted"/>
        <w:ind w:firstLine="709"/>
        <w:jc w:val="both"/>
        <w:rPr>
          <w:rFonts w:ascii="Verdana" w:hAnsi="Verdana"/>
          <w:sz w:val="28"/>
        </w:rPr>
      </w:pPr>
      <w:r>
        <w:rPr>
          <w:rFonts w:ascii="Times New Roman" w:hAnsi="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ConsPlusNormal1"/>
        <w:ind w:firstLine="709"/>
        <w:jc w:val="both"/>
        <w:rPr>
          <w:sz w:val="28"/>
        </w:rPr>
      </w:pPr>
      <w:r>
        <w:rPr>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HTMLPreformatted"/>
        <w:ind w:firstLine="709"/>
        <w:jc w:val="both"/>
        <w:rPr>
          <w:rFonts w:ascii="Verdana" w:hAnsi="Verdana"/>
          <w:sz w:val="28"/>
        </w:rPr>
      </w:pPr>
      <w:r>
        <w:rPr>
          <w:rFonts w:ascii="Times New Roman" w:hAnsi="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4.7.5. Перечень допустимых контрольных действий в ходе рейдового осмотра:</w:t>
      </w:r>
    </w:p>
    <w:p>
      <w:pPr>
        <w:pStyle w:val="ConsPlusNormal1"/>
        <w:ind w:firstLine="709"/>
        <w:jc w:val="both"/>
        <w:rPr>
          <w:sz w:val="28"/>
        </w:rPr>
      </w:pPr>
      <w:r>
        <w:rPr>
          <w:sz w:val="24"/>
          <w:szCs w:val="24"/>
        </w:rPr>
        <w:t>а) осмотр;</w:t>
      </w:r>
    </w:p>
    <w:p>
      <w:pPr>
        <w:pStyle w:val="ConsPlusNormal1"/>
        <w:ind w:firstLine="709"/>
        <w:jc w:val="both"/>
        <w:rPr>
          <w:sz w:val="28"/>
        </w:rPr>
      </w:pPr>
      <w:r>
        <w:rPr>
          <w:sz w:val="24"/>
          <w:szCs w:val="24"/>
        </w:rPr>
        <w:t>б) опрос;</w:t>
      </w:r>
    </w:p>
    <w:p>
      <w:pPr>
        <w:pStyle w:val="ConsPlusNormal1"/>
        <w:ind w:firstLine="709"/>
        <w:jc w:val="both"/>
        <w:rPr>
          <w:sz w:val="28"/>
        </w:rPr>
      </w:pPr>
      <w:r>
        <w:rPr>
          <w:sz w:val="24"/>
          <w:szCs w:val="24"/>
        </w:rPr>
        <w:t>в) получение письменных объяснений;</w:t>
      </w:r>
    </w:p>
    <w:p>
      <w:pPr>
        <w:pStyle w:val="ConsPlusNormal1"/>
        <w:ind w:firstLine="709"/>
        <w:jc w:val="both"/>
        <w:rPr>
          <w:sz w:val="28"/>
        </w:rPr>
      </w:pPr>
      <w:r>
        <w:rPr>
          <w:sz w:val="24"/>
          <w:szCs w:val="24"/>
        </w:rPr>
        <w:t>г) истребование документов;</w:t>
      </w:r>
    </w:p>
    <w:p>
      <w:pPr>
        <w:pStyle w:val="ConsPlusNormal1"/>
        <w:ind w:firstLine="709"/>
        <w:jc w:val="both"/>
        <w:rPr>
          <w:sz w:val="28"/>
          <w:highlight w:val="yellow"/>
        </w:rPr>
      </w:pPr>
      <w:bookmarkStart w:id="8" w:name="_Hlk73715920"/>
      <w:r>
        <w:rPr>
          <w:sz w:val="24"/>
          <w:szCs w:val="24"/>
        </w:rPr>
        <w:t>д) экспертиза</w:t>
      </w:r>
      <w:bookmarkEnd w:id="8"/>
      <w:r>
        <w:rPr>
          <w:sz w:val="24"/>
          <w:szCs w:val="24"/>
        </w:rPr>
        <w:t>.</w:t>
      </w:r>
    </w:p>
    <w:p>
      <w:pPr>
        <w:pStyle w:val="HTMLPreformatted"/>
        <w:ind w:firstLine="709"/>
        <w:jc w:val="both"/>
        <w:rPr>
          <w:rFonts w:ascii="Verdana" w:hAnsi="Verdana"/>
          <w:sz w:val="28"/>
        </w:rPr>
      </w:pPr>
      <w:r>
        <w:rPr>
          <w:rFonts w:ascii="Times New Roman" w:hAnsi="Times New Roman"/>
          <w:sz w:val="24"/>
          <w:szCs w:val="24"/>
        </w:rPr>
        <w:t>4.7.6.</w:t>
      </w:r>
      <w:r>
        <w:rPr>
          <w:rFonts w:ascii="Times New Roman" w:hAnsi="Times New Roman"/>
          <w:color w:val="FF0000"/>
          <w:sz w:val="24"/>
          <w:szCs w:val="24"/>
        </w:rPr>
        <w:t xml:space="preserve"> </w:t>
      </w:r>
      <w:r>
        <w:rPr>
          <w:rFonts w:ascii="Times New Roman" w:hAnsi="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firstLine="709"/>
        <w:jc w:val="both"/>
        <w:rPr>
          <w:rFonts w:ascii="Verdana" w:hAnsi="Verdana"/>
          <w:sz w:val="28"/>
        </w:rPr>
      </w:pPr>
      <w:r>
        <w:rPr>
          <w:rFonts w:ascii="Times New Roman" w:hAnsi="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firstLine="709"/>
        <w:jc w:val="both"/>
        <w:rPr>
          <w:rFonts w:ascii="Times New Roman" w:hAnsi="Times New Roman"/>
          <w:sz w:val="28"/>
        </w:rPr>
      </w:pPr>
      <w:r>
        <w:rPr>
          <w:rFonts w:ascii="Times New Roman" w:hAnsi="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pPr>
        <w:pStyle w:val="ConsPlusNormal1"/>
        <w:ind w:firstLine="709"/>
        <w:jc w:val="both"/>
        <w:rPr>
          <w:sz w:val="28"/>
        </w:rPr>
      </w:pPr>
      <w:r>
        <w:rPr>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pPr>
        <w:pStyle w:val="ConsPlusNormal1"/>
        <w:ind w:firstLine="709"/>
        <w:jc w:val="both"/>
        <w:rPr>
          <w:rFonts w:ascii="Times New Roman" w:hAnsi="Times New Roman"/>
          <w:sz w:val="24"/>
          <w:szCs w:val="24"/>
        </w:rPr>
      </w:pPr>
      <w:r>
        <w:rPr>
          <w:sz w:val="24"/>
          <w:szCs w:val="24"/>
        </w:rPr>
      </w:r>
    </w:p>
    <w:p>
      <w:pPr>
        <w:pStyle w:val="ConsPlusNormal1"/>
        <w:ind w:firstLine="709"/>
        <w:jc w:val="both"/>
        <w:rPr>
          <w:rFonts w:ascii="Times New Roman" w:hAnsi="Times New Roman"/>
          <w:sz w:val="24"/>
          <w:szCs w:val="24"/>
        </w:rPr>
      </w:pPr>
      <w:r>
        <w:rPr>
          <w:sz w:val="24"/>
          <w:szCs w:val="24"/>
        </w:rPr>
      </w:r>
    </w:p>
    <w:p>
      <w:pPr>
        <w:pStyle w:val="ConsPlusNormal1"/>
        <w:ind w:hanging="0"/>
        <w:jc w:val="center"/>
        <w:rPr>
          <w:sz w:val="28"/>
        </w:rPr>
      </w:pPr>
      <w:r>
        <w:rPr>
          <w:sz w:val="24"/>
          <w:szCs w:val="24"/>
        </w:rPr>
        <w:t xml:space="preserve">4.8. Наблюдение за соблюдением обязательных требований </w:t>
      </w:r>
    </w:p>
    <w:p>
      <w:pPr>
        <w:pStyle w:val="ConsPlusNormal1"/>
        <w:ind w:hanging="0"/>
        <w:jc w:val="center"/>
        <w:rPr>
          <w:sz w:val="28"/>
        </w:rPr>
      </w:pPr>
      <w:r>
        <w:rPr>
          <w:sz w:val="24"/>
          <w:szCs w:val="24"/>
        </w:rPr>
        <w:t>(мониторинг безопасности)</w:t>
      </w:r>
    </w:p>
    <w:p>
      <w:pPr>
        <w:pStyle w:val="ConsPlusNormal1"/>
        <w:ind w:firstLine="709"/>
        <w:jc w:val="center"/>
        <w:rPr>
          <w:rFonts w:ascii="Times New Roman" w:hAnsi="Times New Roman"/>
          <w:b/>
          <w:b/>
          <w:sz w:val="24"/>
          <w:szCs w:val="24"/>
        </w:rPr>
      </w:pPr>
      <w:r>
        <w:rPr>
          <w:b/>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firstLine="709"/>
        <w:jc w:val="both"/>
        <w:rPr>
          <w:rFonts w:ascii="Times New Roman" w:hAnsi="Times New Roman"/>
          <w:sz w:val="28"/>
        </w:rPr>
      </w:pPr>
      <w:r>
        <w:rPr>
          <w:rFonts w:ascii="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ind w:firstLine="709"/>
        <w:jc w:val="both"/>
        <w:rPr>
          <w:rFonts w:ascii="Times New Roman" w:hAnsi="Times New Roman"/>
          <w:sz w:val="28"/>
        </w:rPr>
      </w:pPr>
      <w:r>
        <w:rPr>
          <w:rFonts w:ascii="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firstLine="709"/>
        <w:jc w:val="both"/>
        <w:rPr>
          <w:rFonts w:ascii="Times New Roman" w:hAnsi="Times New Roman"/>
          <w:sz w:val="28"/>
        </w:rPr>
      </w:pPr>
      <w:r>
        <w:rPr>
          <w:rFonts w:ascii="Times New Roman" w:hAnsi="Times New Roman"/>
          <w:sz w:val="24"/>
          <w:szCs w:val="24"/>
        </w:rPr>
        <w:t>2) решение об объявлении предостережения;</w:t>
      </w:r>
    </w:p>
    <w:p>
      <w:pPr>
        <w:pStyle w:val="HTMLPreformatted"/>
        <w:ind w:firstLine="709"/>
        <w:jc w:val="both"/>
        <w:rPr>
          <w:rFonts w:ascii="Times New Roman" w:hAnsi="Times New Roman"/>
          <w:sz w:val="28"/>
        </w:rPr>
      </w:pPr>
      <w:r>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Preformatted"/>
        <w:ind w:firstLine="709"/>
        <w:jc w:val="both"/>
        <w:rPr>
          <w:rFonts w:ascii="Times New Roman" w:hAnsi="Times New Roman"/>
          <w:sz w:val="28"/>
        </w:rPr>
      </w:pPr>
      <w:r>
        <w:rPr>
          <w:rFonts w:ascii="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1"/>
        <w:ind w:hanging="0"/>
        <w:jc w:val="center"/>
        <w:rPr>
          <w:rFonts w:ascii="Times New Roman" w:hAnsi="Times New Roman"/>
          <w:sz w:val="24"/>
          <w:szCs w:val="24"/>
        </w:rPr>
      </w:pPr>
      <w:r>
        <w:rPr>
          <w:sz w:val="24"/>
          <w:szCs w:val="24"/>
        </w:rPr>
      </w:r>
    </w:p>
    <w:p>
      <w:pPr>
        <w:pStyle w:val="ConsPlusNormal1"/>
        <w:ind w:hanging="0"/>
        <w:jc w:val="center"/>
        <w:rPr>
          <w:sz w:val="28"/>
        </w:rPr>
      </w:pPr>
      <w:r>
        <w:rPr>
          <w:sz w:val="24"/>
          <w:szCs w:val="24"/>
        </w:rPr>
        <w:t>4.9. Выездное обследование</w:t>
      </w:r>
    </w:p>
    <w:p>
      <w:pPr>
        <w:pStyle w:val="ConsPlusNormal1"/>
        <w:ind w:firstLine="709"/>
        <w:jc w:val="center"/>
        <w:rPr>
          <w:rFonts w:ascii="Times New Roman" w:hAnsi="Times New Roman"/>
          <w:sz w:val="24"/>
          <w:szCs w:val="24"/>
        </w:rPr>
      </w:pPr>
      <w:r>
        <w:rPr>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Preformatted"/>
        <w:ind w:firstLine="709"/>
        <w:jc w:val="both"/>
        <w:rPr>
          <w:rFonts w:ascii="Verdana" w:hAnsi="Verdana"/>
          <w:sz w:val="28"/>
        </w:rPr>
      </w:pPr>
      <w:r>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4.9.3. Выездное обследование проводится без информирования контролируемого лица. </w:t>
      </w:r>
    </w:p>
    <w:p>
      <w:pPr>
        <w:pStyle w:val="HTMLPreformatted"/>
        <w:ind w:firstLine="709"/>
        <w:jc w:val="both"/>
        <w:rPr>
          <w:rFonts w:ascii="Times New Roman" w:hAnsi="Times New Roman"/>
          <w:sz w:val="28"/>
        </w:rPr>
      </w:pPr>
      <w:r>
        <w:rPr>
          <w:rFonts w:ascii="Times New Roman" w:hAnsi="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pPr>
        <w:pStyle w:val="HTMLPreformatted"/>
        <w:ind w:firstLine="709"/>
        <w:jc w:val="both"/>
        <w:rPr>
          <w:rFonts w:ascii="Times New Roman" w:hAnsi="Times New Roman"/>
          <w:sz w:val="24"/>
          <w:szCs w:val="24"/>
        </w:rPr>
      </w:pPr>
      <w:r>
        <w:rPr>
          <w:rFonts w:ascii="Times New Roman" w:hAnsi="Times New Roman"/>
          <w:sz w:val="24"/>
          <w:szCs w:val="24"/>
        </w:rPr>
      </w:r>
    </w:p>
    <w:p>
      <w:pPr>
        <w:pStyle w:val="ConsPlusNormal1"/>
        <w:ind w:hanging="0"/>
        <w:jc w:val="center"/>
        <w:rPr>
          <w:b/>
          <w:b/>
          <w:sz w:val="28"/>
        </w:rPr>
      </w:pPr>
      <w:r>
        <w:rPr>
          <w:b/>
          <w:sz w:val="24"/>
          <w:szCs w:val="24"/>
        </w:rPr>
        <w:t>5. Досудебное обжалование</w:t>
      </w:r>
    </w:p>
    <w:p>
      <w:pPr>
        <w:pStyle w:val="ConsPlusNormal1"/>
        <w:ind w:firstLine="709"/>
        <w:jc w:val="center"/>
        <w:rPr>
          <w:rFonts w:ascii="Times New Roman" w:hAnsi="Times New Roman"/>
          <w:b/>
          <w:b/>
          <w:sz w:val="24"/>
          <w:szCs w:val="24"/>
        </w:rPr>
      </w:pPr>
      <w:r>
        <w:rPr>
          <w:b/>
          <w:sz w:val="24"/>
          <w:szCs w:val="24"/>
        </w:rPr>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pPr>
        <w:pStyle w:val="Normal"/>
        <w:widowControl/>
        <w:ind w:firstLine="709"/>
        <w:jc w:val="both"/>
        <w:rPr>
          <w:rFonts w:ascii="Times New Roman" w:hAnsi="Times New Roman"/>
          <w:sz w:val="28"/>
        </w:rPr>
      </w:pPr>
      <w:r>
        <w:rPr>
          <w:rFonts w:ascii="Times New Roman" w:hAnsi="Times New Roman"/>
          <w:sz w:val="24"/>
          <w:szCs w:val="24"/>
        </w:rPr>
        <w:t>1) решений о проведении контрольных мероприятий и обязательных профилактических визитов;</w:t>
      </w:r>
    </w:p>
    <w:p>
      <w:pPr>
        <w:pStyle w:val="HTMLPreformatted"/>
        <w:ind w:firstLine="709"/>
        <w:jc w:val="both"/>
        <w:rPr>
          <w:rFonts w:ascii="Verdana" w:hAnsi="Verdana"/>
          <w:sz w:val="28"/>
        </w:rPr>
      </w:pPr>
      <w:r>
        <w:rPr>
          <w:rFonts w:ascii="Times New Roman" w:hAnsi="Times New Roman"/>
          <w:sz w:val="24"/>
          <w:szCs w:val="24"/>
        </w:rPr>
        <w:t>2) актов контрольных мероприятий и обязательных профилактических визитов, предписаний об устранении выявленных нарушений;</w:t>
      </w:r>
    </w:p>
    <w:p>
      <w:pPr>
        <w:pStyle w:val="Normal"/>
        <w:widowControl/>
        <w:ind w:firstLine="709"/>
        <w:jc w:val="both"/>
        <w:rPr>
          <w:rFonts w:ascii="Times New Roman" w:hAnsi="Times New Roman"/>
          <w:sz w:val="28"/>
        </w:rPr>
      </w:pPr>
      <w:r>
        <w:rPr>
          <w:rFonts w:ascii="Times New Roman" w:hAnsi="Times New Roman"/>
          <w:sz w:val="24"/>
          <w:szCs w:val="24"/>
        </w:rPr>
        <w:t>3) действий (бездействия) должностных лиц в рамках контрольных мероприятий и обязательных профилактических визитов;</w:t>
      </w:r>
    </w:p>
    <w:p>
      <w:pPr>
        <w:pStyle w:val="Normal"/>
        <w:widowControl/>
        <w:ind w:firstLine="709"/>
        <w:jc w:val="both"/>
        <w:rPr>
          <w:rFonts w:ascii="Times New Roman" w:hAnsi="Times New Roman"/>
          <w:sz w:val="28"/>
        </w:rPr>
      </w:pPr>
      <w:r>
        <w:rPr>
          <w:rFonts w:ascii="Times New Roman" w:hAnsi="Times New Roman"/>
          <w:sz w:val="24"/>
          <w:szCs w:val="24"/>
        </w:rPr>
        <w:t>4) решений об отнесении объектов контроля к соответствующей категории риска;</w:t>
      </w:r>
    </w:p>
    <w:p>
      <w:pPr>
        <w:pStyle w:val="Normal"/>
        <w:widowControl/>
        <w:ind w:firstLine="709"/>
        <w:jc w:val="both"/>
        <w:rPr>
          <w:rFonts w:ascii="Times New Roman" w:hAnsi="Times New Roman"/>
          <w:sz w:val="28"/>
        </w:rPr>
      </w:pPr>
      <w:r>
        <w:rPr>
          <w:rFonts w:ascii="Times New Roman" w:hAnsi="Times New Roman"/>
          <w:sz w:val="24"/>
          <w:szCs w:val="24"/>
        </w:rPr>
        <w:t>5) решений об отказе в проведении обязательных профилактических визитов по заявлениям контролируемых лиц;</w:t>
      </w:r>
    </w:p>
    <w:p>
      <w:pPr>
        <w:pStyle w:val="Normal"/>
        <w:widowControl/>
        <w:ind w:firstLine="709"/>
        <w:jc w:val="both"/>
        <w:rPr>
          <w:rFonts w:ascii="Times New Roman" w:hAnsi="Times New Roman"/>
          <w:sz w:val="28"/>
        </w:rPr>
      </w:pPr>
      <w:r>
        <w:rPr>
          <w:rFonts w:ascii="Times New Roman" w:hAnsi="Times New Roman"/>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pPr>
        <w:pStyle w:val="ConsPlusNormal1"/>
        <w:ind w:firstLine="709"/>
        <w:jc w:val="both"/>
        <w:rPr>
          <w:rFonts w:ascii="Times New Roman" w:hAnsi="Times New Roman"/>
          <w:sz w:val="24"/>
          <w:szCs w:val="24"/>
        </w:rPr>
      </w:pPr>
      <w:r>
        <w:rPr>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pPr>
        <w:pStyle w:val="ConsPlusNormal1"/>
        <w:ind w:firstLine="709"/>
        <w:jc w:val="both"/>
        <w:rPr>
          <w:sz w:val="28"/>
        </w:rPr>
      </w:pPr>
      <w:r>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pPr>
        <w:pStyle w:val="ConsPlusNormal1"/>
        <w:ind w:firstLine="709"/>
        <w:jc w:val="both"/>
        <w:rPr>
          <w:sz w:val="28"/>
        </w:rPr>
      </w:pPr>
      <w:r>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pPr>
        <w:pStyle w:val="ConsPlusNormal1"/>
        <w:ind w:firstLine="709"/>
        <w:jc w:val="both"/>
        <w:rPr>
          <w:sz w:val="28"/>
        </w:rPr>
      </w:pPr>
      <w:r>
        <w:rPr>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pPr>
        <w:pStyle w:val="ConsPlusNormal1"/>
        <w:ind w:firstLine="709"/>
        <w:jc w:val="both"/>
        <w:rPr>
          <w:sz w:val="28"/>
        </w:rPr>
      </w:pPr>
      <w:r>
        <w:rPr>
          <w:sz w:val="24"/>
          <w:szCs w:val="24"/>
        </w:rPr>
        <w:t>Жалоба на решение, действие (бездействие) руководителя  Контрольного органа рассматривается руководителем Контрольного органа.</w:t>
      </w:r>
    </w:p>
    <w:p>
      <w:pPr>
        <w:pStyle w:val="ConsPlusNormal1"/>
        <w:ind w:firstLine="709"/>
        <w:jc w:val="both"/>
        <w:rPr>
          <w:sz w:val="28"/>
        </w:rPr>
      </w:pPr>
      <w:r>
        <w:rPr>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pPr>
        <w:pStyle w:val="ConsPlusNormal1"/>
        <w:ind w:firstLine="709"/>
        <w:jc w:val="both"/>
        <w:rPr>
          <w:sz w:val="28"/>
        </w:rPr>
      </w:pPr>
      <w:r>
        <w:rPr>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1"/>
        <w:ind w:firstLine="709"/>
        <w:jc w:val="both"/>
        <w:rPr>
          <w:sz w:val="28"/>
        </w:rPr>
      </w:pPr>
      <w:r>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pPr>
        <w:pStyle w:val="ConsPlusNormal1"/>
        <w:ind w:firstLine="709"/>
        <w:jc w:val="both"/>
        <w:rPr>
          <w:sz w:val="28"/>
        </w:rPr>
      </w:pPr>
      <w:r>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1"/>
        <w:ind w:firstLine="709"/>
        <w:jc w:val="both"/>
        <w:rPr>
          <w:sz w:val="28"/>
        </w:rPr>
      </w:pPr>
      <w:r>
        <w:rPr>
          <w:sz w:val="24"/>
          <w:szCs w:val="24"/>
        </w:rPr>
        <w:t>5.7. Жалоба может содержать ходатайство о приостановлении исполнения обжалуемого решения Контрольного органа.</w:t>
      </w:r>
      <w:bookmarkStart w:id="12" w:name="Par379"/>
      <w:bookmarkEnd w:id="12"/>
    </w:p>
    <w:p>
      <w:pPr>
        <w:pStyle w:val="ConsPlusNormal1"/>
        <w:ind w:firstLine="709"/>
        <w:jc w:val="both"/>
        <w:rPr>
          <w:sz w:val="28"/>
        </w:rPr>
      </w:pPr>
      <w:r>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1"/>
        <w:ind w:firstLine="709"/>
        <w:jc w:val="both"/>
        <w:rPr>
          <w:sz w:val="28"/>
        </w:rPr>
      </w:pPr>
      <w:r>
        <w:rPr>
          <w:sz w:val="24"/>
          <w:szCs w:val="24"/>
        </w:rPr>
        <w:t>1) о приостановлении исполнения обжалуемого решения Контрольного органа;</w:t>
      </w:r>
    </w:p>
    <w:p>
      <w:pPr>
        <w:pStyle w:val="ConsPlusNormal1"/>
        <w:ind w:firstLine="709"/>
        <w:jc w:val="both"/>
        <w:rPr>
          <w:sz w:val="28"/>
        </w:rPr>
      </w:pPr>
      <w:r>
        <w:rPr>
          <w:sz w:val="24"/>
          <w:szCs w:val="24"/>
        </w:rPr>
        <w:t xml:space="preserve">2) об отказе в приостановлении исполнения обжалуемого решения Контрольного органа. </w:t>
      </w:r>
    </w:p>
    <w:p>
      <w:pPr>
        <w:pStyle w:val="ConsPlusNormal1"/>
        <w:ind w:firstLine="709"/>
        <w:jc w:val="both"/>
        <w:rPr>
          <w:sz w:val="28"/>
        </w:rPr>
      </w:pPr>
      <w:r>
        <w:rPr>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tabs>
          <w:tab w:val="left" w:pos="1134" w:leader="none"/>
        </w:tabs>
        <w:ind w:left="709" w:hanging="0"/>
        <w:jc w:val="both"/>
        <w:rPr>
          <w:rFonts w:ascii="Times New Roman" w:hAnsi="Times New Roman"/>
          <w:sz w:val="28"/>
        </w:rPr>
      </w:pPr>
      <w:bookmarkStart w:id="13" w:name="Par383"/>
      <w:bookmarkEnd w:id="13"/>
      <w:r>
        <w:rPr>
          <w:rFonts w:ascii="Times New Roman" w:hAnsi="Times New Roman"/>
          <w:sz w:val="24"/>
          <w:szCs w:val="24"/>
        </w:rPr>
        <w:t>5.9. Жалоба должна содержать:</w:t>
      </w:r>
    </w:p>
    <w:p>
      <w:pPr>
        <w:pStyle w:val="ConsPlusNormal1"/>
        <w:ind w:firstLine="709"/>
        <w:jc w:val="both"/>
        <w:rPr>
          <w:sz w:val="28"/>
        </w:rPr>
      </w:pPr>
      <w:r>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1"/>
        <w:ind w:firstLine="709"/>
        <w:jc w:val="both"/>
        <w:rPr>
          <w:sz w:val="28"/>
        </w:rPr>
      </w:pPr>
      <w:r>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1"/>
        <w:ind w:firstLine="709"/>
        <w:jc w:val="both"/>
        <w:rPr>
          <w:sz w:val="28"/>
        </w:rPr>
      </w:pPr>
      <w:r>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1"/>
        <w:ind w:firstLine="709"/>
        <w:jc w:val="both"/>
        <w:rPr>
          <w:sz w:val="28"/>
        </w:rPr>
      </w:pPr>
      <w:r>
        <w:rPr>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1"/>
        <w:ind w:firstLine="709"/>
        <w:jc w:val="both"/>
        <w:rPr>
          <w:sz w:val="28"/>
        </w:rPr>
      </w:pPr>
      <w:r>
        <w:rPr>
          <w:sz w:val="24"/>
          <w:szCs w:val="24"/>
        </w:rPr>
        <w:t>5) требования контролируемого лица, подавшего жалобу;</w:t>
      </w:r>
    </w:p>
    <w:p>
      <w:pPr>
        <w:pStyle w:val="ConsPlusNormal1"/>
        <w:ind w:firstLine="709"/>
        <w:jc w:val="both"/>
        <w:rPr>
          <w:sz w:val="28"/>
        </w:rPr>
      </w:pPr>
      <w:r>
        <w:rPr>
          <w:sz w:val="24"/>
          <w:szCs w:val="24"/>
        </w:rPr>
        <w:t xml:space="preserve">6) </w:t>
      </w:r>
      <w:bookmarkStart w:id="14" w:name="Par390"/>
      <w:bookmarkEnd w:id="14"/>
      <w:r>
        <w:rPr>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pStyle w:val="Normal"/>
        <w:widowControl/>
        <w:ind w:firstLine="709"/>
        <w:jc w:val="both"/>
        <w:rPr>
          <w:rFonts w:ascii="Times New Roman" w:hAnsi="Times New Roman"/>
          <w:sz w:val="28"/>
        </w:rPr>
      </w:pPr>
      <w:r>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1"/>
        <w:ind w:firstLine="709"/>
        <w:jc w:val="both"/>
        <w:rPr>
          <w:sz w:val="28"/>
        </w:rPr>
      </w:pPr>
      <w:r>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1"/>
        <w:ind w:firstLine="709"/>
        <w:jc w:val="both"/>
        <w:rPr>
          <w:sz w:val="28"/>
        </w:rPr>
      </w:pPr>
      <w:r>
        <w:rPr>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1"/>
        <w:ind w:firstLine="709"/>
        <w:jc w:val="both"/>
        <w:rPr>
          <w:sz w:val="28"/>
        </w:rPr>
      </w:pPr>
      <w:r>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firstLine="709"/>
        <w:jc w:val="both"/>
        <w:rPr>
          <w:rFonts w:ascii="Verdana" w:hAnsi="Verdana"/>
          <w:sz w:val="28"/>
        </w:rPr>
      </w:pPr>
      <w:r>
        <w:rPr>
          <w:rFonts w:ascii="Times New Roman" w:hAnsi="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firstLine="709"/>
        <w:jc w:val="both"/>
        <w:rPr>
          <w:rFonts w:ascii="Verdana" w:hAnsi="Verdana"/>
          <w:sz w:val="28"/>
        </w:rPr>
      </w:pPr>
      <w:r>
        <w:rPr>
          <w:rFonts w:ascii="Times New Roman" w:hAnsi="Times New Roman"/>
          <w:sz w:val="24"/>
          <w:szCs w:val="24"/>
        </w:rPr>
        <w:t>2) в удовлетворении ходатайства о восстановлении пропущенного срока на подачу жалобы отказано;</w:t>
      </w:r>
    </w:p>
    <w:p>
      <w:pPr>
        <w:pStyle w:val="HTMLPreformatted"/>
        <w:ind w:firstLine="709"/>
        <w:jc w:val="both"/>
        <w:rPr>
          <w:rFonts w:ascii="Verdana" w:hAnsi="Verdana"/>
          <w:sz w:val="28"/>
        </w:rPr>
      </w:pPr>
      <w:r>
        <w:rPr>
          <w:rFonts w:ascii="Times New Roman" w:hAnsi="Times New Roman"/>
          <w:sz w:val="24"/>
          <w:szCs w:val="24"/>
        </w:rPr>
        <w:t>3) до принятия решения по жалобе от контролируемого лица, ее подавшего, поступило заявление об отзыве жалобы;</w:t>
      </w:r>
    </w:p>
    <w:p>
      <w:pPr>
        <w:pStyle w:val="HTMLPreformatted"/>
        <w:ind w:firstLine="709"/>
        <w:jc w:val="both"/>
        <w:rPr>
          <w:rFonts w:ascii="Verdana" w:hAnsi="Verdana"/>
          <w:sz w:val="28"/>
        </w:rPr>
      </w:pPr>
      <w:r>
        <w:rPr>
          <w:rFonts w:ascii="Times New Roman" w:hAnsi="Times New Roman"/>
          <w:sz w:val="24"/>
          <w:szCs w:val="24"/>
        </w:rPr>
        <w:t>4) имеется решение суда по вопросам, поставленным в жалобе;</w:t>
      </w:r>
    </w:p>
    <w:p>
      <w:pPr>
        <w:pStyle w:val="HTMLPreformatted"/>
        <w:ind w:firstLine="709"/>
        <w:jc w:val="both"/>
        <w:rPr>
          <w:rFonts w:ascii="Verdana" w:hAnsi="Verdana"/>
          <w:sz w:val="28"/>
        </w:rPr>
      </w:pPr>
      <w:r>
        <w:rPr>
          <w:rFonts w:ascii="Times New Roman" w:hAnsi="Times New Roman"/>
          <w:sz w:val="24"/>
          <w:szCs w:val="24"/>
        </w:rPr>
        <w:t>5) ранее в Контрольный орган была подана другая жалоба от того же контролируемого лица по тем же основаниям;</w:t>
      </w:r>
    </w:p>
    <w:p>
      <w:pPr>
        <w:pStyle w:val="HTMLPreformatted"/>
        <w:ind w:firstLine="709"/>
        <w:jc w:val="both"/>
        <w:rPr>
          <w:rFonts w:ascii="Verdana" w:hAnsi="Verdana"/>
          <w:sz w:val="28"/>
        </w:rPr>
      </w:pPr>
      <w:r>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firstLine="709"/>
        <w:jc w:val="both"/>
        <w:rPr>
          <w:rFonts w:ascii="Verdana" w:hAnsi="Verdana"/>
          <w:sz w:val="28"/>
        </w:rPr>
      </w:pPr>
      <w:r>
        <w:rPr>
          <w:rFonts w:ascii="Times New Roman" w:hAnsi="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firstLine="709"/>
        <w:jc w:val="both"/>
        <w:rPr>
          <w:rFonts w:ascii="Verdana" w:hAnsi="Verdana"/>
          <w:sz w:val="28"/>
        </w:rPr>
      </w:pPr>
      <w:r>
        <w:rPr>
          <w:rFonts w:ascii="Times New Roman" w:hAnsi="Times New Roman"/>
          <w:sz w:val="24"/>
          <w:szCs w:val="24"/>
        </w:rPr>
        <w:t>8) жалоба подана в ненадлежащий орган;</w:t>
      </w:r>
    </w:p>
    <w:p>
      <w:pPr>
        <w:pStyle w:val="HTMLPreformatted"/>
        <w:ind w:firstLine="709"/>
        <w:jc w:val="both"/>
        <w:rPr>
          <w:rFonts w:ascii="Verdana" w:hAnsi="Verdana"/>
          <w:sz w:val="28"/>
        </w:rPr>
      </w:pPr>
      <w:r>
        <w:rPr>
          <w:rFonts w:ascii="Times New Roman" w:hAnsi="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ConsPlusNormal1"/>
        <w:ind w:firstLine="709"/>
        <w:jc w:val="both"/>
        <w:rPr>
          <w:sz w:val="28"/>
        </w:rPr>
      </w:pPr>
      <w:r>
        <w:rPr>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pPr>
        <w:pStyle w:val="Normal"/>
        <w:widowControl/>
        <w:tabs>
          <w:tab w:val="left" w:pos="1134" w:leader="none"/>
        </w:tabs>
        <w:ind w:firstLine="709"/>
        <w:jc w:val="both"/>
        <w:rPr>
          <w:rFonts w:ascii="Times New Roman" w:hAnsi="Times New Roman"/>
          <w:sz w:val="28"/>
        </w:rPr>
      </w:pPr>
      <w:r>
        <w:rPr>
          <w:rFonts w:ascii="Times New Roman" w:hAnsi="Times New Roman"/>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pPr>
        <w:pStyle w:val="ConsPlusNormal1"/>
        <w:ind w:firstLine="709"/>
        <w:jc w:val="both"/>
        <w:rPr>
          <w:sz w:val="28"/>
        </w:rPr>
      </w:pPr>
      <w:r>
        <w:rPr>
          <w:sz w:val="24"/>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1"/>
        <w:ind w:firstLine="709"/>
        <w:jc w:val="both"/>
        <w:rPr>
          <w:sz w:val="28"/>
        </w:rPr>
      </w:pPr>
      <w:r>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HTMLPreformatted"/>
        <w:ind w:firstLine="709"/>
        <w:jc w:val="both"/>
        <w:rPr>
          <w:rFonts w:ascii="Verdana" w:hAnsi="Verdana"/>
          <w:sz w:val="28"/>
        </w:rPr>
      </w:pPr>
      <w:r>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1"/>
        <w:ind w:firstLine="709"/>
        <w:jc w:val="both"/>
        <w:rPr>
          <w:sz w:val="28"/>
        </w:rPr>
      </w:pPr>
      <w:r>
        <w:rPr>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tabs>
          <w:tab w:val="left" w:pos="1134" w:leader="none"/>
        </w:tabs>
        <w:ind w:left="0" w:firstLine="709"/>
        <w:jc w:val="both"/>
        <w:rPr>
          <w:rFonts w:ascii="Times New Roman" w:hAnsi="Times New Roman"/>
          <w:sz w:val="28"/>
        </w:rPr>
      </w:pPr>
      <w:r>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ConsPlusNormal1"/>
        <w:ind w:firstLine="709"/>
        <w:jc w:val="both"/>
        <w:rPr>
          <w:sz w:val="28"/>
        </w:rPr>
      </w:pPr>
      <w:r>
        <w:rPr>
          <w:sz w:val="24"/>
          <w:szCs w:val="24"/>
        </w:rPr>
        <w:t>1) оставляет жалобу без удовлетворения;</w:t>
      </w:r>
    </w:p>
    <w:p>
      <w:pPr>
        <w:pStyle w:val="ConsPlusNormal1"/>
        <w:ind w:firstLine="709"/>
        <w:jc w:val="both"/>
        <w:rPr>
          <w:sz w:val="28"/>
        </w:rPr>
      </w:pPr>
      <w:r>
        <w:rPr>
          <w:sz w:val="24"/>
          <w:szCs w:val="24"/>
        </w:rPr>
        <w:t>2) отменяет решение Контрольного органа полностью или частично;</w:t>
      </w:r>
    </w:p>
    <w:p>
      <w:pPr>
        <w:pStyle w:val="ConsPlusNormal1"/>
        <w:ind w:firstLine="709"/>
        <w:jc w:val="both"/>
        <w:rPr>
          <w:sz w:val="28"/>
        </w:rPr>
      </w:pPr>
      <w:r>
        <w:rPr>
          <w:sz w:val="24"/>
          <w:szCs w:val="24"/>
        </w:rPr>
        <w:t>3) отменяет решение Контрольного органа полностью и принимает новое решение;</w:t>
      </w:r>
    </w:p>
    <w:p>
      <w:pPr>
        <w:pStyle w:val="ConsPlusNormal1"/>
        <w:ind w:firstLine="709"/>
        <w:jc w:val="both"/>
        <w:rPr>
          <w:sz w:val="28"/>
        </w:rPr>
      </w:pPr>
      <w:r>
        <w:rPr>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1"/>
        <w:ind w:firstLine="709"/>
        <w:jc w:val="both"/>
        <w:rPr>
          <w:sz w:val="28"/>
        </w:rPr>
      </w:pPr>
      <w:r>
        <w:rPr>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4"/>
          <w:szCs w:val="24"/>
          <w:highlight w:val="yellow"/>
        </w:rPr>
        <w:t xml:space="preserve"> </w:t>
      </w:r>
    </w:p>
    <w:p>
      <w:pPr>
        <w:pStyle w:val="ListParagraph"/>
        <w:widowControl/>
        <w:tabs>
          <w:tab w:val="left" w:pos="1134" w:leader="none"/>
        </w:tabs>
        <w:ind w:left="0" w:hanging="0"/>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hanging="0"/>
        <w:jc w:val="center"/>
        <w:rPr>
          <w:rFonts w:ascii="Times New Roman" w:hAnsi="Times New Roman"/>
          <w:b/>
          <w:b/>
          <w:sz w:val="28"/>
        </w:rPr>
      </w:pPr>
      <w:r>
        <w:rPr>
          <w:rFonts w:ascii="Times New Roman" w:hAnsi="Times New Roman"/>
          <w:b/>
          <w:sz w:val="24"/>
          <w:szCs w:val="24"/>
        </w:rPr>
        <w:t xml:space="preserve">6. Ключевые показатели вида контроля и их целевые значения </w:t>
      </w:r>
    </w:p>
    <w:p>
      <w:pPr>
        <w:pStyle w:val="ListParagraph"/>
        <w:widowControl/>
        <w:tabs>
          <w:tab w:val="left" w:pos="1134" w:leader="none"/>
        </w:tabs>
        <w:ind w:left="0" w:hanging="0"/>
        <w:jc w:val="center"/>
        <w:rPr>
          <w:rFonts w:ascii="Times New Roman" w:hAnsi="Times New Roman"/>
          <w:b/>
          <w:b/>
          <w:sz w:val="28"/>
        </w:rPr>
      </w:pPr>
      <w:r>
        <w:rPr>
          <w:rFonts w:ascii="Times New Roman" w:hAnsi="Times New Roman"/>
          <w:b/>
          <w:sz w:val="24"/>
          <w:szCs w:val="24"/>
        </w:rPr>
        <w:t xml:space="preserve">для муниципального контроля </w:t>
      </w:r>
    </w:p>
    <w:p>
      <w:pPr>
        <w:pStyle w:val="ListParagraph"/>
        <w:widowControl/>
        <w:tabs>
          <w:tab w:val="left" w:pos="1134" w:leader="none"/>
        </w:tabs>
        <w:ind w:left="709" w:hanging="0"/>
        <w:jc w:val="center"/>
        <w:rPr>
          <w:rFonts w:ascii="Times New Roman" w:hAnsi="Times New Roman"/>
          <w:b/>
          <w:b/>
          <w:sz w:val="24"/>
          <w:szCs w:val="24"/>
        </w:rPr>
      </w:pPr>
      <w:r>
        <w:rPr>
          <w:rFonts w:ascii="Times New Roman" w:hAnsi="Times New Roman"/>
          <w:b/>
          <w:sz w:val="24"/>
          <w:szCs w:val="24"/>
        </w:rPr>
      </w:r>
    </w:p>
    <w:p>
      <w:pPr>
        <w:pStyle w:val="ListParagraph"/>
        <w:widowControl/>
        <w:tabs>
          <w:tab w:val="left" w:pos="1134" w:leader="none"/>
        </w:tabs>
        <w:ind w:left="0" w:firstLine="709"/>
        <w:jc w:val="both"/>
        <w:rPr>
          <w:rFonts w:ascii="Times New Roman" w:hAnsi="Times New Roman"/>
          <w:sz w:val="24"/>
          <w:szCs w:val="24"/>
        </w:rPr>
      </w:pPr>
      <w:r>
        <w:rPr>
          <w:rFonts w:ascii="Times New Roman" w:hAnsi="Times New Roman"/>
          <w:sz w:val="24"/>
          <w:szCs w:val="24"/>
        </w:rPr>
        <w:t xml:space="preserve">Ключевые показатели муниципального контроля </w:t>
      </w:r>
      <w:bookmarkStart w:id="15" w:name="_Hlk73956884"/>
      <w:r>
        <w:rPr>
          <w:rFonts w:ascii="Times New Roman" w:hAnsi="Times New Roman"/>
          <w:sz w:val="24"/>
          <w:szCs w:val="24"/>
        </w:rPr>
        <w:t>и их целевые значения, индикативные показатели</w:t>
      </w:r>
      <w:bookmarkEnd w:id="15"/>
      <w:r>
        <w:rPr>
          <w:rFonts w:ascii="Times New Roman" w:hAnsi="Times New Roman"/>
          <w:sz w:val="24"/>
          <w:szCs w:val="24"/>
        </w:rPr>
        <w:t xml:space="preserve"> установлены приложением 5 к настоящему Положению.</w:t>
      </w:r>
    </w:p>
    <w:p>
      <w:pPr>
        <w:pStyle w:val="Normal"/>
        <w:widowControl/>
        <w:ind w:right="-16" w:firstLine="709"/>
        <w:jc w:val="both"/>
        <w:rPr>
          <w:rFonts w:ascii="Times New Roman" w:hAnsi="Times New Roman"/>
          <w:sz w:val="24"/>
          <w:szCs w:val="24"/>
        </w:rPr>
      </w:pPr>
      <w:r>
        <w:rPr>
          <w:rFonts w:ascii="Times New Roman" w:hAnsi="Times New Roman"/>
          <w:sz w:val="24"/>
          <w:szCs w:val="24"/>
        </w:rPr>
      </w:r>
    </w:p>
    <w:p>
      <w:pPr>
        <w:pStyle w:val="Normal"/>
        <w:widowControl/>
        <w:ind w:left="4536" w:hanging="0"/>
        <w:rPr>
          <w:rFonts w:ascii="Times New Roman" w:hAnsi="Times New Roman"/>
          <w:sz w:val="28"/>
        </w:rPr>
      </w:pPr>
      <w:r>
        <w:rPr>
          <w:rFonts w:ascii="Times New Roman" w:hAnsi="Times New Roman"/>
          <w:sz w:val="24"/>
          <w:szCs w:val="24"/>
        </w:rPr>
        <w:t xml:space="preserve">ПРИЛОЖЕНИЕ 1 </w:t>
      </w:r>
    </w:p>
    <w:p>
      <w:pPr>
        <w:pStyle w:val="ConsPlusNormal1"/>
        <w:ind w:left="4535" w:hanging="0"/>
        <w:rPr>
          <w:sz w:val="28"/>
        </w:rPr>
      </w:pPr>
      <w:r>
        <w:rPr>
          <w:sz w:val="24"/>
          <w:szCs w:val="24"/>
        </w:rPr>
        <w:t>к Положению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bookmarkStart w:id="16" w:name="_Hlk73456542"/>
      <w:bookmarkEnd w:id="16"/>
    </w:p>
    <w:p>
      <w:pPr>
        <w:pStyle w:val="ConsPlusNormal1"/>
        <w:spacing w:lineRule="auto" w:line="192"/>
        <w:ind w:left="4535" w:hanging="0"/>
        <w:rPr>
          <w:rFonts w:ascii="Times New Roman" w:hAnsi="Times New Roman"/>
          <w:sz w:val="24"/>
          <w:szCs w:val="24"/>
        </w:rPr>
      </w:pPr>
      <w:r>
        <w:rPr>
          <w:sz w:val="24"/>
          <w:szCs w:val="24"/>
        </w:rPr>
      </w:r>
    </w:p>
    <w:p>
      <w:pPr>
        <w:pStyle w:val="ConsPlusNormal1"/>
        <w:spacing w:lineRule="auto" w:line="192"/>
        <w:ind w:left="4535" w:hanging="0"/>
        <w:rPr>
          <w:rFonts w:ascii="Times New Roman" w:hAnsi="Times New Roman"/>
          <w:sz w:val="24"/>
          <w:szCs w:val="24"/>
        </w:rPr>
      </w:pPr>
      <w:r>
        <w:rPr>
          <w:sz w:val="24"/>
          <w:szCs w:val="24"/>
        </w:rPr>
      </w:r>
    </w:p>
    <w:p>
      <w:pPr>
        <w:pStyle w:val="ConsPlusNormal1"/>
        <w:jc w:val="right"/>
        <w:rPr>
          <w:rFonts w:ascii="Times New Roman" w:hAnsi="Times New Roman"/>
          <w:sz w:val="24"/>
          <w:szCs w:val="24"/>
        </w:rPr>
      </w:pPr>
      <w:r>
        <w:rPr>
          <w:sz w:val="24"/>
          <w:szCs w:val="24"/>
        </w:rPr>
      </w:r>
    </w:p>
    <w:p>
      <w:pPr>
        <w:pStyle w:val="ConsPlusNormal1"/>
        <w:jc w:val="right"/>
        <w:rPr>
          <w:rFonts w:ascii="Times New Roman" w:hAnsi="Times New Roman"/>
          <w:sz w:val="24"/>
          <w:szCs w:val="24"/>
          <w:highlight w:val="yellow"/>
        </w:rPr>
      </w:pPr>
      <w:r>
        <w:rPr>
          <w:sz w:val="24"/>
          <w:szCs w:val="24"/>
          <w:highlight w:val="yellow"/>
        </w:rPr>
      </w:r>
    </w:p>
    <w:p>
      <w:pPr>
        <w:pStyle w:val="ConsPlusNormal1"/>
        <w:ind w:hanging="0"/>
        <w:jc w:val="center"/>
        <w:rPr>
          <w:b/>
          <w:b/>
          <w:sz w:val="28"/>
        </w:rPr>
      </w:pPr>
      <w:r>
        <w:rPr>
          <w:b/>
          <w:sz w:val="24"/>
          <w:szCs w:val="24"/>
        </w:rPr>
        <w:t xml:space="preserve">Перечень должностных лиц администрации муниципального образования «Сельское поселение Батаевский сельсовет Ахтубинского муниципального района Астраханской области», уполномоченных на осуществление муниципального контроля </w:t>
      </w:r>
    </w:p>
    <w:p>
      <w:pPr>
        <w:pStyle w:val="ConsPlusNormal1"/>
        <w:ind w:hanging="0"/>
        <w:jc w:val="center"/>
        <w:rPr>
          <w:sz w:val="28"/>
        </w:rPr>
      </w:pPr>
      <w:r>
        <w:rPr>
          <w:b/>
          <w:sz w:val="24"/>
          <w:szCs w:val="24"/>
        </w:rPr>
        <w:t>в сфере благоустройства</w:t>
      </w:r>
    </w:p>
    <w:p>
      <w:pPr>
        <w:pStyle w:val="ConsPlusNormal1"/>
        <w:ind w:hanging="0"/>
        <w:jc w:val="center"/>
        <w:rPr>
          <w:rFonts w:ascii="Times New Roman" w:hAnsi="Times New Roman"/>
          <w:sz w:val="24"/>
          <w:szCs w:val="24"/>
        </w:rPr>
      </w:pPr>
      <w:r>
        <w:rPr>
          <w:sz w:val="24"/>
          <w:szCs w:val="24"/>
        </w:rPr>
      </w:r>
    </w:p>
    <w:p>
      <w:pPr>
        <w:pStyle w:val="ConsPlusNormal1"/>
        <w:jc w:val="center"/>
        <w:rPr>
          <w:rFonts w:ascii="Times New Roman" w:hAnsi="Times New Roman"/>
          <w:sz w:val="24"/>
          <w:szCs w:val="24"/>
        </w:rPr>
      </w:pPr>
      <w:r>
        <w:rPr>
          <w:sz w:val="24"/>
          <w:szCs w:val="24"/>
        </w:rPr>
      </w:r>
    </w:p>
    <w:p>
      <w:pPr>
        <w:pStyle w:val="ConsPlusNormal1"/>
        <w:jc w:val="both"/>
        <w:rPr>
          <w:sz w:val="28"/>
          <w:highlight w:val="yellow"/>
        </w:rPr>
      </w:pPr>
      <w:r>
        <w:rPr>
          <w:sz w:val="24"/>
          <w:szCs w:val="24"/>
          <w:highlight w:val="yellow"/>
        </w:rPr>
        <w:t>1._________________________________________________</w:t>
      </w:r>
    </w:p>
    <w:p>
      <w:pPr>
        <w:pStyle w:val="ConsPlusNormal1"/>
        <w:jc w:val="both"/>
        <w:rPr>
          <w:sz w:val="28"/>
          <w:highlight w:val="yellow"/>
        </w:rPr>
      </w:pPr>
      <w:r>
        <w:rPr>
          <w:sz w:val="24"/>
          <w:szCs w:val="24"/>
          <w:highlight w:val="yellow"/>
        </w:rPr>
        <w:t>2. _________________________________________________</w:t>
      </w:r>
    </w:p>
    <w:p>
      <w:pPr>
        <w:pStyle w:val="ConsPlusNormal1"/>
        <w:jc w:val="both"/>
        <w:rPr>
          <w:sz w:val="28"/>
        </w:rPr>
      </w:pPr>
      <w:r>
        <w:rPr>
          <w:sz w:val="24"/>
          <w:szCs w:val="24"/>
          <w:highlight w:val="yellow"/>
        </w:rPr>
        <w:t>3. _________________________________________________</w:t>
      </w:r>
    </w:p>
    <w:p>
      <w:pPr>
        <w:pStyle w:val="ConsPlusNormal1"/>
        <w:jc w:val="both"/>
        <w:rPr>
          <w:rFonts w:ascii="Times New Roman" w:hAnsi="Times New Roman"/>
          <w:sz w:val="24"/>
          <w:szCs w:val="24"/>
        </w:rPr>
      </w:pPr>
      <w:r>
        <w:rPr>
          <w:sz w:val="24"/>
          <w:szCs w:val="24"/>
        </w:rPr>
      </w:r>
    </w:p>
    <w:p>
      <w:pPr>
        <w:pStyle w:val="ConsPlusNormal1"/>
        <w:jc w:val="both"/>
        <w:rPr>
          <w:rFonts w:ascii="Times New Roman" w:hAnsi="Times New Roman"/>
          <w:sz w:val="24"/>
          <w:szCs w:val="24"/>
        </w:rPr>
      </w:pPr>
      <w:r>
        <w:rPr>
          <w:sz w:val="24"/>
          <w:szCs w:val="24"/>
        </w:rPr>
      </w:r>
    </w:p>
    <w:p>
      <w:pPr>
        <w:pStyle w:val="ConsPlusNormal1"/>
        <w:jc w:val="both"/>
        <w:rPr>
          <w:rFonts w:ascii="Times New Roman" w:hAnsi="Times New Roman"/>
          <w:sz w:val="24"/>
          <w:szCs w:val="24"/>
        </w:rPr>
      </w:pPr>
      <w:r>
        <w:rPr>
          <w:sz w:val="24"/>
          <w:szCs w:val="24"/>
        </w:rPr>
      </w:r>
    </w:p>
    <w:p>
      <w:pPr>
        <w:pStyle w:val="ConsPlusNormal1"/>
        <w:jc w:val="both"/>
        <w:rPr>
          <w:rFonts w:ascii="Times New Roman" w:hAnsi="Times New Roman"/>
          <w:sz w:val="24"/>
          <w:szCs w:val="24"/>
        </w:rPr>
      </w:pPr>
      <w:r>
        <w:rPr>
          <w:sz w:val="24"/>
          <w:szCs w:val="24"/>
        </w:rPr>
      </w:r>
    </w:p>
    <w:p>
      <w:pPr>
        <w:pStyle w:val="ConsPlusNormal1"/>
        <w:jc w:val="both"/>
        <w:rPr>
          <w:rFonts w:ascii="Times New Roman" w:hAnsi="Times New Roman"/>
          <w:sz w:val="24"/>
          <w:szCs w:val="24"/>
        </w:rPr>
      </w:pPr>
      <w:r>
        <w:rPr>
          <w:sz w:val="24"/>
          <w:szCs w:val="24"/>
        </w:rPr>
      </w:r>
    </w:p>
    <w:p>
      <w:pPr>
        <w:pStyle w:val="ConsPlusNormal1"/>
        <w:jc w:val="both"/>
        <w:rPr>
          <w:rFonts w:ascii="Times New Roman" w:hAnsi="Times New Roman"/>
          <w:sz w:val="24"/>
          <w:szCs w:val="24"/>
        </w:rPr>
      </w:pPr>
      <w:r>
        <w:rPr>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Normal"/>
        <w:widowControl/>
        <w:spacing w:lineRule="auto" w:line="276" w:before="0" w:after="200"/>
        <w:rPr>
          <w:rFonts w:ascii="Times New Roman" w:hAnsi="Times New Roman"/>
          <w:i/>
          <w:i/>
          <w:sz w:val="24"/>
          <w:szCs w:val="24"/>
        </w:rPr>
      </w:pPr>
      <w:r>
        <w:rPr>
          <w:rFonts w:ascii="Times New Roman" w:hAnsi="Times New Roman"/>
          <w:i/>
          <w:sz w:val="24"/>
          <w:szCs w:val="24"/>
        </w:rPr>
      </w:r>
    </w:p>
    <w:p>
      <w:pPr>
        <w:pStyle w:val="ConsPlusNormal1"/>
        <w:numPr>
          <w:ilvl w:val="0"/>
          <w:numId w:val="0"/>
        </w:numPr>
        <w:ind w:left="4536" w:hanging="0"/>
        <w:outlineLvl w:val="1"/>
        <w:rPr>
          <w:sz w:val="28"/>
        </w:rPr>
      </w:pPr>
      <w:r>
        <w:rPr>
          <w:sz w:val="24"/>
          <w:szCs w:val="24"/>
        </w:rPr>
        <w:t xml:space="preserve">ПРИЛОЖЕНИЕ 2 </w:t>
      </w:r>
    </w:p>
    <w:p>
      <w:pPr>
        <w:pStyle w:val="ConsPlusNormal1"/>
        <w:numPr>
          <w:ilvl w:val="0"/>
          <w:numId w:val="0"/>
        </w:numPr>
        <w:ind w:left="4536" w:hanging="0"/>
        <w:outlineLvl w:val="1"/>
        <w:rPr>
          <w:rFonts w:ascii="Times New Roman" w:hAnsi="Times New Roman"/>
          <w:sz w:val="24"/>
          <w:szCs w:val="24"/>
        </w:rPr>
      </w:pPr>
      <w:r>
        <w:rPr>
          <w:sz w:val="24"/>
          <w:szCs w:val="24"/>
        </w:rPr>
        <w:t xml:space="preserve">к Положению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 </w:t>
      </w:r>
    </w:p>
    <w:p>
      <w:pPr>
        <w:pStyle w:val="ConsPlusNormal1"/>
        <w:ind w:hanging="0"/>
        <w:jc w:val="center"/>
        <w:rPr>
          <w:rFonts w:ascii="Times New Roman" w:hAnsi="Times New Roman"/>
          <w:sz w:val="24"/>
          <w:szCs w:val="24"/>
        </w:rPr>
      </w:pPr>
      <w:r>
        <w:rPr>
          <w:b/>
          <w:sz w:val="24"/>
          <w:szCs w:val="24"/>
        </w:rPr>
        <w:t>Критерии отнесения объектов контроля к категориям риска в рамках осуществления муниципального контроля в сфере благоустройства</w:t>
      </w:r>
    </w:p>
    <w:tbl>
      <w:tblPr>
        <w:tblW w:w="9486" w:type="dxa"/>
        <w:jc w:val="left"/>
        <w:tblInd w:w="130" w:type="dxa"/>
        <w:tblBorders>
          <w:top w:val="single" w:sz="6" w:space="0" w:color="000000"/>
          <w:left w:val="single" w:sz="6" w:space="0" w:color="000000"/>
          <w:right w:val="single" w:sz="6" w:space="0" w:color="000000"/>
          <w:insideV w:val="single" w:sz="6" w:space="0" w:color="000000"/>
        </w:tblBorders>
        <w:tblCellMar>
          <w:top w:w="0" w:type="dxa"/>
          <w:left w:w="121" w:type="dxa"/>
          <w:bottom w:w="0" w:type="dxa"/>
          <w:right w:w="130" w:type="dxa"/>
        </w:tblCellMar>
        <w:tblLook w:firstRow="1" w:noVBand="1" w:lastRow="0" w:firstColumn="1" w:lastColumn="0" w:noHBand="0" w:val="04a0"/>
      </w:tblPr>
      <w:tblGrid>
        <w:gridCol w:w="644"/>
        <w:gridCol w:w="6857"/>
        <w:gridCol w:w="1985"/>
      </w:tblGrid>
      <w:tr>
        <w:trPr/>
        <w:tc>
          <w:tcPr>
            <w:tcW w:w="644" w:type="dxa"/>
            <w:tcBorders>
              <w:top w:val="single" w:sz="6" w:space="0" w:color="000000"/>
              <w:left w:val="single" w:sz="6" w:space="0" w:color="000000"/>
              <w:right w:val="single" w:sz="6" w:space="0" w:color="000000"/>
              <w:insideV w:val="single" w:sz="6" w:space="0" w:color="000000"/>
            </w:tcBorders>
            <w:shd w:fill="auto" w:val="clear"/>
          </w:tcPr>
          <w:p>
            <w:pPr>
              <w:pStyle w:val="Normal"/>
              <w:rPr>
                <w:rFonts w:ascii="Times New Roman" w:hAnsi="Times New Roman"/>
                <w:sz w:val="24"/>
              </w:rPr>
            </w:pPr>
            <w:r>
              <w:rPr>
                <w:rFonts w:ascii="Times New Roman" w:hAnsi="Times New Roman"/>
                <w:sz w:val="24"/>
                <w:szCs w:val="24"/>
              </w:rPr>
              <w:t> </w:t>
            </w:r>
            <w:r>
              <w:rPr>
                <w:rFonts w:ascii="Times New Roman" w:hAnsi="Times New Roman"/>
                <w:sz w:val="24"/>
                <w:szCs w:val="24"/>
              </w:rPr>
              <w:t>п/п</w:t>
            </w:r>
          </w:p>
        </w:tc>
        <w:tc>
          <w:tcPr>
            <w:tcW w:w="6857"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szCs w:val="24"/>
              </w:rPr>
            </w:pPr>
            <w:r>
              <w:rPr>
                <w:rFonts w:ascii="Times New Roman" w:hAnsi="Times New Roman"/>
                <w:sz w:val="24"/>
                <w:szCs w:val="24"/>
              </w:rPr>
              <w:t xml:space="preserve">Объекты муниципального контроля в сфере благоустройства </w:t>
            </w:r>
          </w:p>
          <w:p>
            <w:pPr>
              <w:pStyle w:val="Normal"/>
              <w:jc w:val="center"/>
              <w:rPr>
                <w:rFonts w:ascii="Times New Roman" w:hAnsi="Times New Roman"/>
                <w:sz w:val="24"/>
                <w:szCs w:val="24"/>
              </w:rPr>
            </w:pPr>
            <w:r>
              <w:rPr>
                <w:rFonts w:ascii="Times New Roman" w:hAnsi="Times New Roman"/>
                <w:sz w:val="24"/>
                <w:szCs w:val="24"/>
              </w:rPr>
              <w:t>в муниципальном образовании «Сельское поселение Батаевский сельсовет Ахтубинского муниципального района Астраханской области»</w:t>
            </w:r>
          </w:p>
        </w:tc>
        <w:tc>
          <w:tcPr>
            <w:tcW w:w="1985"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Категория риска</w:t>
            </w:r>
          </w:p>
        </w:tc>
      </w:tr>
      <w:tr>
        <w:trPr/>
        <w:tc>
          <w:tcPr>
            <w:tcW w:w="644"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1</w:t>
            </w:r>
          </w:p>
        </w:tc>
        <w:tc>
          <w:tcPr>
            <w:tcW w:w="6857" w:type="dxa"/>
            <w:tcBorders>
              <w:top w:val="single" w:sz="6" w:space="0" w:color="000000"/>
              <w:left w:val="single" w:sz="6" w:space="0" w:color="000000"/>
              <w:right w:val="single" w:sz="6" w:space="0" w:color="000000"/>
              <w:insideV w:val="single" w:sz="6" w:space="0" w:color="000000"/>
            </w:tcBorders>
            <w:shd w:fill="auto" w:val="clear"/>
          </w:tcPr>
          <w:p>
            <w:pPr>
              <w:pStyle w:val="Normal"/>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7" w:name="__DdeLink__759_887413723"/>
            <w:bookmarkStart w:id="18" w:name="_Hlk73953373"/>
            <w:r>
              <w:rPr>
                <w:rFonts w:ascii="Times New Roman" w:hAnsi="Times New Roman"/>
                <w:sz w:val="24"/>
                <w:szCs w:val="24"/>
              </w:rPr>
              <w:t>Правил благоустройства территории МО «Сельское поселение Батаевский сельсовет Ахтубинского района Астраханской области», утвержденных решением Совета МО «Сельское поселение Батаевский сельсовет Ахтубинского муниципального района Астраханской области» от 26.02.2016 года №46</w:t>
            </w:r>
            <w:bookmarkEnd w:id="17"/>
            <w:r>
              <w:rPr>
                <w:rFonts w:ascii="Times New Roman" w:hAnsi="Times New Roman"/>
                <w:sz w:val="24"/>
                <w:szCs w:val="24"/>
              </w:rPr>
              <w:t xml:space="preserve"> (далее – Правила благоустройства).</w:t>
            </w:r>
            <w:bookmarkEnd w:id="18"/>
          </w:p>
        </w:tc>
        <w:tc>
          <w:tcPr>
            <w:tcW w:w="1985"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Значительный риск</w:t>
            </w:r>
          </w:p>
        </w:tc>
      </w:tr>
      <w:tr>
        <w:trPr/>
        <w:tc>
          <w:tcPr>
            <w:tcW w:w="644"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2</w:t>
            </w:r>
          </w:p>
        </w:tc>
        <w:tc>
          <w:tcPr>
            <w:tcW w:w="6857" w:type="dxa"/>
            <w:tcBorders>
              <w:top w:val="single" w:sz="6" w:space="0" w:color="000000"/>
              <w:left w:val="single" w:sz="6" w:space="0" w:color="000000"/>
              <w:right w:val="single" w:sz="6" w:space="0" w:color="000000"/>
              <w:insideV w:val="single" w:sz="6" w:space="0" w:color="000000"/>
            </w:tcBorders>
            <w:shd w:fill="auto" w:val="clear"/>
          </w:tcPr>
          <w:p>
            <w:pPr>
              <w:pStyle w:val="Normal"/>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right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Средний риск</w:t>
            </w:r>
          </w:p>
        </w:tc>
      </w:tr>
      <w:tr>
        <w:trPr/>
        <w:tc>
          <w:tcPr>
            <w:tcW w:w="6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3</w:t>
            </w:r>
          </w:p>
        </w:tc>
        <w:tc>
          <w:tcPr>
            <w:tcW w:w="68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Умеренный риск</w:t>
            </w:r>
          </w:p>
        </w:tc>
      </w:tr>
      <w:tr>
        <w:trPr/>
        <w:tc>
          <w:tcPr>
            <w:tcW w:w="6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Times New Roman" w:hAnsi="Times New Roman"/>
                <w:sz w:val="24"/>
              </w:rPr>
            </w:pPr>
            <w:r>
              <w:rPr>
                <w:rFonts w:ascii="Times New Roman" w:hAnsi="Times New Roman"/>
                <w:sz w:val="24"/>
                <w:szCs w:val="24"/>
              </w:rPr>
              <w:t>4</w:t>
            </w:r>
          </w:p>
        </w:tc>
        <w:tc>
          <w:tcPr>
            <w:tcW w:w="68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ind w:firstLine="345"/>
              <w:jc w:val="both"/>
              <w:rPr>
                <w:rFonts w:ascii="Times New Roman" w:hAnsi="Times New Roman"/>
                <w:sz w:val="24"/>
                <w:szCs w:val="24"/>
              </w:rPr>
            </w:pPr>
            <w:r>
              <w:rPr>
                <w:rFonts w:ascii="Times New Roman" w:hAnsi="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pPr>
              <w:pStyle w:val="Normal"/>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jc w:val="center"/>
              <w:rPr>
                <w:rFonts w:ascii="Times New Roman" w:hAnsi="Times New Roman"/>
                <w:sz w:val="24"/>
                <w:szCs w:val="24"/>
              </w:rPr>
            </w:pPr>
            <w:r>
              <w:rPr>
                <w:rFonts w:ascii="Times New Roman" w:hAnsi="Times New Roman"/>
                <w:sz w:val="24"/>
                <w:szCs w:val="24"/>
              </w:rPr>
              <w:t>Низкий риск</w:t>
            </w:r>
          </w:p>
        </w:tc>
      </w:tr>
    </w:tbl>
    <w:p>
      <w:pPr>
        <w:pStyle w:val="Normal"/>
        <w:widowControl/>
        <w:ind w:hanging="0"/>
        <w:rPr>
          <w:rFonts w:ascii="Times New Roman" w:hAnsi="Times New Roman"/>
          <w:sz w:val="24"/>
          <w:szCs w:val="24"/>
        </w:rPr>
      </w:pPr>
      <w:r>
        <w:rPr>
          <w:rFonts w:ascii="Times New Roman" w:hAnsi="Times New Roman"/>
          <w:sz w:val="24"/>
          <w:szCs w:val="24"/>
        </w:rPr>
      </w:r>
    </w:p>
    <w:p>
      <w:pPr>
        <w:pStyle w:val="Normal"/>
        <w:widowControl/>
        <w:ind w:left="4536" w:hanging="0"/>
        <w:rPr>
          <w:rFonts w:ascii="Times New Roman" w:hAnsi="Times New Roman"/>
          <w:sz w:val="24"/>
          <w:szCs w:val="24"/>
        </w:rPr>
      </w:pPr>
      <w:r>
        <w:rPr>
          <w:rFonts w:ascii="Times New Roman" w:hAnsi="Times New Roman"/>
          <w:sz w:val="24"/>
          <w:szCs w:val="24"/>
        </w:rPr>
      </w:r>
    </w:p>
    <w:p>
      <w:pPr>
        <w:pStyle w:val="Normal"/>
        <w:widowControl/>
        <w:ind w:left="4536" w:hanging="0"/>
        <w:rPr>
          <w:rFonts w:ascii="Times New Roman" w:hAnsi="Times New Roman"/>
          <w:sz w:val="28"/>
        </w:rPr>
      </w:pPr>
      <w:r>
        <w:rPr>
          <w:rFonts w:ascii="Times New Roman" w:hAnsi="Times New Roman"/>
          <w:sz w:val="24"/>
          <w:szCs w:val="24"/>
        </w:rPr>
        <w:t xml:space="preserve">ПРИЛОЖЕНИЕ 3 </w:t>
      </w:r>
    </w:p>
    <w:p>
      <w:pPr>
        <w:pStyle w:val="ConsPlusNormal1"/>
        <w:ind w:left="4535" w:hanging="0"/>
        <w:rPr>
          <w:sz w:val="28"/>
        </w:rPr>
      </w:pPr>
      <w:r>
        <w:rPr>
          <w:sz w:val="24"/>
          <w:szCs w:val="24"/>
        </w:rPr>
        <w:t>к Положению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bookmarkStart w:id="19" w:name="_Hlk197966001"/>
      <w:bookmarkEnd w:id="19"/>
    </w:p>
    <w:p>
      <w:pPr>
        <w:pStyle w:val="ConsPlusNormal1"/>
        <w:jc w:val="center"/>
        <w:rPr>
          <w:rFonts w:ascii="Times New Roman" w:hAnsi="Times New Roman"/>
          <w:sz w:val="24"/>
          <w:szCs w:val="24"/>
          <w:highlight w:val="yellow"/>
        </w:rPr>
      </w:pPr>
      <w:r>
        <w:rPr>
          <w:sz w:val="24"/>
          <w:szCs w:val="24"/>
          <w:highlight w:val="yellow"/>
        </w:rPr>
      </w:r>
    </w:p>
    <w:p>
      <w:pPr>
        <w:pStyle w:val="ConsPlusNormal1"/>
        <w:ind w:hanging="0"/>
        <w:jc w:val="center"/>
        <w:rPr>
          <w:b/>
          <w:b/>
          <w:highlight w:val="yellow"/>
        </w:rPr>
      </w:pPr>
      <w:r>
        <w:rPr>
          <w:b/>
          <w:sz w:val="24"/>
          <w:szCs w:val="24"/>
        </w:rPr>
        <w:t xml:space="preserve">Перечень индикаторов риска </w:t>
      </w:r>
    </w:p>
    <w:p>
      <w:pPr>
        <w:pStyle w:val="ConsPlusNormal1"/>
        <w:jc w:val="center"/>
        <w:rPr>
          <w:b/>
          <w:b/>
          <w:sz w:val="28"/>
        </w:rPr>
      </w:pPr>
      <w:r>
        <w:rPr>
          <w:b/>
          <w:sz w:val="24"/>
          <w:szCs w:val="24"/>
        </w:rPr>
        <w:t>нарушения обязательных требований, проверяемых в рамках осуществления муниципального контроля в сфере благоустройства</w:t>
      </w:r>
    </w:p>
    <w:p>
      <w:pPr>
        <w:pStyle w:val="ConsPlusNormal1"/>
        <w:jc w:val="center"/>
        <w:rPr>
          <w:rFonts w:ascii="Times New Roman" w:hAnsi="Times New Roman"/>
          <w:sz w:val="24"/>
          <w:szCs w:val="24"/>
          <w:highlight w:val="yellow"/>
        </w:rPr>
      </w:pPr>
      <w:r>
        <w:rPr>
          <w:sz w:val="24"/>
          <w:szCs w:val="24"/>
          <w:highlight w:val="yellow"/>
        </w:rPr>
      </w:r>
    </w:p>
    <w:p>
      <w:pPr>
        <w:pStyle w:val="ConsPlusNormal1"/>
        <w:jc w:val="both"/>
        <w:rPr>
          <w:rFonts w:ascii="Times New Roman" w:hAnsi="Times New Roman"/>
          <w:sz w:val="24"/>
          <w:szCs w:val="24"/>
          <w:highlight w:val="yellow"/>
        </w:rPr>
      </w:pPr>
      <w:r>
        <w:rPr>
          <w:sz w:val="24"/>
          <w:szCs w:val="24"/>
          <w:highlight w:val="yellow"/>
        </w:rPr>
      </w:r>
    </w:p>
    <w:p>
      <w:pPr>
        <w:pStyle w:val="Normal"/>
        <w:ind w:firstLine="709"/>
        <w:jc w:val="both"/>
        <w:rPr>
          <w:rFonts w:ascii="Times New Roman" w:hAnsi="Times New Roman"/>
          <w:sz w:val="28"/>
        </w:rPr>
      </w:pPr>
      <w:r>
        <w:rPr>
          <w:rFonts w:ascii="Times New Roman" w:hAnsi="Times New Roman"/>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bookmarkStart w:id="20" w:name="_Hlk199411148"/>
      <w:r>
        <w:rPr>
          <w:rFonts w:ascii="Times New Roman" w:hAnsi="Times New Roman"/>
          <w:sz w:val="24"/>
          <w:szCs w:val="24"/>
        </w:rPr>
        <w:t>муниципального образования «Сельское поселение Батаевский сельсовет Ахтубинского муниципального района Астраханской области».</w:t>
      </w:r>
      <w:bookmarkEnd w:id="20"/>
    </w:p>
    <w:p>
      <w:pPr>
        <w:pStyle w:val="Normal"/>
        <w:ind w:firstLine="709"/>
        <w:jc w:val="both"/>
        <w:rPr>
          <w:rFonts w:ascii="Times New Roman" w:hAnsi="Times New Roman"/>
          <w:sz w:val="28"/>
        </w:rPr>
      </w:pPr>
      <w:r>
        <w:rPr>
          <w:rFonts w:ascii="Times New Roman" w:hAnsi="Times New Roman"/>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pPr>
        <w:pStyle w:val="Normal"/>
        <w:widowControl/>
        <w:ind w:firstLine="709"/>
        <w:jc w:val="both"/>
        <w:rPr>
          <w:rFonts w:ascii="Times New Roman" w:hAnsi="Times New Roman"/>
          <w:sz w:val="28"/>
        </w:rPr>
      </w:pPr>
      <w:r>
        <w:rPr>
          <w:rFonts w:ascii="Times New Roman" w:hAnsi="Times New Roman"/>
          <w:sz w:val="24"/>
          <w:szCs w:val="24"/>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муниципального образования «Сельское поселение Батаевский сельсовет Ахтубинского муниципального района Астраханской области», на одном и том же объекте муниципального контроля. </w:t>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4"/>
          <w:szCs w:val="24"/>
        </w:rPr>
      </w:pPr>
      <w:r>
        <w:rPr>
          <w:rFonts w:ascii="Times New Roman" w:hAnsi="Times New Roman"/>
          <w:sz w:val="24"/>
          <w:szCs w:val="24"/>
        </w:rPr>
      </w:r>
    </w:p>
    <w:p>
      <w:pPr>
        <w:pStyle w:val="Normal"/>
        <w:widowControl/>
        <w:ind w:firstLine="709"/>
        <w:jc w:val="both"/>
        <w:rPr>
          <w:rFonts w:ascii="Times New Roman" w:hAnsi="Times New Roman"/>
          <w:sz w:val="28"/>
        </w:rPr>
      </w:pPr>
      <w:r>
        <w:rPr>
          <w:rFonts w:ascii="Times New Roman" w:hAnsi="Times New Roman"/>
          <w:sz w:val="24"/>
          <w:szCs w:val="24"/>
        </w:rPr>
        <w:t xml:space="preserve"> </w:t>
      </w:r>
      <w:r>
        <w:rPr>
          <w:rFonts w:ascii="Times New Roman" w:hAnsi="Times New Roman"/>
          <w:sz w:val="24"/>
          <w:szCs w:val="24"/>
        </w:rPr>
        <w:tab/>
        <w:tab/>
        <w:tab/>
        <w:t xml:space="preserve">                      ПРИЛОЖЕНИЕ 4 </w:t>
      </w:r>
    </w:p>
    <w:p>
      <w:pPr>
        <w:pStyle w:val="ConsPlusNormal1"/>
        <w:ind w:left="4535" w:hanging="0"/>
        <w:rPr>
          <w:sz w:val="28"/>
        </w:rPr>
      </w:pPr>
      <w:r>
        <w:rPr>
          <w:sz w:val="24"/>
          <w:szCs w:val="24"/>
        </w:rPr>
        <w:t>к Положению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p>
    <w:p>
      <w:pPr>
        <w:pStyle w:val="ConsPlusNormal1"/>
        <w:rPr>
          <w:rFonts w:ascii="Times New Roman" w:hAnsi="Times New Roman"/>
          <w:sz w:val="24"/>
          <w:szCs w:val="24"/>
        </w:rPr>
      </w:pPr>
      <w:r>
        <w:rPr>
          <w:sz w:val="24"/>
          <w:szCs w:val="24"/>
        </w:rPr>
      </w:r>
    </w:p>
    <w:p>
      <w:pPr>
        <w:pStyle w:val="ConsPlusNormal1"/>
        <w:jc w:val="right"/>
        <w:rPr>
          <w:rFonts w:ascii="Times New Roman" w:hAnsi="Times New Roman"/>
          <w:sz w:val="24"/>
          <w:szCs w:val="24"/>
        </w:rPr>
      </w:pPr>
      <w:r>
        <w:rPr>
          <w:sz w:val="24"/>
          <w:szCs w:val="24"/>
        </w:rPr>
      </w:r>
    </w:p>
    <w:p>
      <w:pPr>
        <w:pStyle w:val="ConsPlusNormal1"/>
        <w:ind w:hanging="0"/>
        <w:jc w:val="center"/>
        <w:rPr>
          <w:b/>
          <w:b/>
          <w:sz w:val="28"/>
        </w:rPr>
      </w:pPr>
      <w:r>
        <w:rPr>
          <w:b/>
          <w:sz w:val="24"/>
          <w:szCs w:val="24"/>
        </w:rPr>
        <w:t>Форма предписания Контрольного органа</w:t>
      </w:r>
    </w:p>
    <w:p>
      <w:pPr>
        <w:pStyle w:val="ConsPlusNormal1"/>
        <w:ind w:firstLine="540"/>
        <w:jc w:val="both"/>
        <w:rPr>
          <w:rFonts w:ascii="Times New Roman" w:hAnsi="Times New Roman"/>
          <w:sz w:val="24"/>
          <w:szCs w:val="24"/>
        </w:rPr>
      </w:pPr>
      <w:r>
        <w:rPr>
          <w:sz w:val="24"/>
          <w:szCs w:val="24"/>
        </w:rPr>
      </w:r>
    </w:p>
    <w:tbl>
      <w:tblPr>
        <w:tblW w:w="9071" w:type="dxa"/>
        <w:jc w:val="left"/>
        <w:tblInd w:w="0" w:type="dxa"/>
        <w:tblBorders/>
        <w:tblCellMar>
          <w:top w:w="102" w:type="dxa"/>
          <w:left w:w="62" w:type="dxa"/>
          <w:bottom w:w="102" w:type="dxa"/>
          <w:right w:w="62" w:type="dxa"/>
        </w:tblCellMar>
        <w:tblLook w:firstRow="1" w:noVBand="1" w:lastRow="0" w:firstColumn="1" w:lastColumn="0" w:noHBand="0" w:val="04a0"/>
      </w:tblPr>
      <w:tblGrid>
        <w:gridCol w:w="4252"/>
        <w:gridCol w:w="4818"/>
      </w:tblGrid>
      <w:tr>
        <w:trPr/>
        <w:tc>
          <w:tcPr>
            <w:tcW w:w="4252" w:type="dxa"/>
            <w:tcBorders/>
            <w:shd w:fill="auto" w:val="clear"/>
          </w:tcPr>
          <w:p>
            <w:pPr>
              <w:pStyle w:val="ConsPlusNormal1"/>
              <w:ind w:hanging="0"/>
              <w:rPr>
                <w:rFonts w:ascii="Times New Roman" w:hAnsi="Times New Roman"/>
                <w:sz w:val="24"/>
                <w:szCs w:val="24"/>
              </w:rPr>
            </w:pPr>
            <w:r>
              <w:rPr>
                <w:sz w:val="24"/>
                <w:szCs w:val="24"/>
              </w:rPr>
              <w:t>Бланк Контрольного органа</w:t>
            </w:r>
          </w:p>
        </w:tc>
        <w:tc>
          <w:tcPr>
            <w:tcW w:w="4818" w:type="dxa"/>
            <w:tcBorders/>
            <w:shd w:fill="auto" w:val="clear"/>
          </w:tcPr>
          <w:p>
            <w:pPr>
              <w:pStyle w:val="ConsPlusNormal1"/>
              <w:spacing w:lineRule="exact" w:line="240"/>
              <w:ind w:firstLine="5"/>
              <w:jc w:val="center"/>
              <w:rPr>
                <w:rFonts w:ascii="Times New Roman" w:hAnsi="Times New Roman"/>
                <w:sz w:val="24"/>
                <w:szCs w:val="24"/>
              </w:rPr>
            </w:pPr>
            <w:r>
              <w:rPr>
                <w:sz w:val="24"/>
                <w:szCs w:val="24"/>
              </w:rPr>
              <w:t>_________________________________</w:t>
            </w:r>
          </w:p>
          <w:p>
            <w:pPr>
              <w:pStyle w:val="ConsPlusNormal1"/>
              <w:spacing w:lineRule="exact" w:line="240"/>
              <w:ind w:firstLine="5"/>
              <w:jc w:val="center"/>
              <w:rPr>
                <w:rFonts w:ascii="Times New Roman" w:hAnsi="Times New Roman"/>
                <w:sz w:val="24"/>
                <w:szCs w:val="24"/>
              </w:rPr>
            </w:pPr>
            <w:r>
              <w:rPr>
                <w:sz w:val="24"/>
                <w:szCs w:val="24"/>
              </w:rPr>
              <w:t>(указывается должность руководителя контролируемого лица)</w:t>
            </w:r>
          </w:p>
          <w:p>
            <w:pPr>
              <w:pStyle w:val="ConsPlusNormal1"/>
              <w:spacing w:lineRule="exact" w:line="240"/>
              <w:ind w:firstLine="5"/>
              <w:jc w:val="center"/>
              <w:rPr>
                <w:rFonts w:ascii="Times New Roman" w:hAnsi="Times New Roman"/>
                <w:sz w:val="24"/>
                <w:szCs w:val="24"/>
              </w:rPr>
            </w:pPr>
            <w:r>
              <w:rPr>
                <w:sz w:val="24"/>
                <w:szCs w:val="24"/>
              </w:rPr>
              <w:t>_________________________________</w:t>
            </w:r>
          </w:p>
          <w:p>
            <w:pPr>
              <w:pStyle w:val="ConsPlusNormal1"/>
              <w:spacing w:lineRule="exact" w:line="240"/>
              <w:ind w:firstLine="5"/>
              <w:jc w:val="center"/>
              <w:rPr>
                <w:rFonts w:ascii="Times New Roman" w:hAnsi="Times New Roman"/>
                <w:sz w:val="24"/>
                <w:szCs w:val="24"/>
              </w:rPr>
            </w:pPr>
            <w:r>
              <w:rPr>
                <w:sz w:val="24"/>
                <w:szCs w:val="24"/>
              </w:rPr>
              <w:t>(указывается полное наименование контролируемого лица)</w:t>
            </w:r>
          </w:p>
          <w:p>
            <w:pPr>
              <w:pStyle w:val="ConsPlusNormal1"/>
              <w:spacing w:lineRule="exact" w:line="240"/>
              <w:ind w:firstLine="5"/>
              <w:jc w:val="center"/>
              <w:rPr>
                <w:rFonts w:ascii="Times New Roman" w:hAnsi="Times New Roman"/>
                <w:sz w:val="24"/>
                <w:szCs w:val="24"/>
              </w:rPr>
            </w:pPr>
            <w:r>
              <w:rPr>
                <w:sz w:val="24"/>
                <w:szCs w:val="24"/>
              </w:rPr>
              <w:t>_________________________________</w:t>
            </w:r>
          </w:p>
          <w:p>
            <w:pPr>
              <w:pStyle w:val="ConsPlusNormal1"/>
              <w:spacing w:lineRule="exact" w:line="240"/>
              <w:ind w:firstLine="5"/>
              <w:jc w:val="center"/>
              <w:rPr>
                <w:rFonts w:ascii="Times New Roman" w:hAnsi="Times New Roman"/>
                <w:sz w:val="24"/>
                <w:szCs w:val="24"/>
              </w:rPr>
            </w:pPr>
            <w:r>
              <w:rPr>
                <w:sz w:val="24"/>
                <w:szCs w:val="24"/>
              </w:rPr>
              <w:t>(указывается фамилия, имя, отчество</w:t>
            </w:r>
          </w:p>
          <w:p>
            <w:pPr>
              <w:pStyle w:val="ConsPlusNormal1"/>
              <w:spacing w:lineRule="exact" w:line="240"/>
              <w:ind w:firstLine="5"/>
              <w:jc w:val="center"/>
              <w:rPr>
                <w:rFonts w:ascii="Times New Roman" w:hAnsi="Times New Roman"/>
                <w:sz w:val="24"/>
                <w:szCs w:val="24"/>
              </w:rPr>
            </w:pPr>
            <w:r>
              <w:rPr>
                <w:sz w:val="24"/>
                <w:szCs w:val="24"/>
              </w:rPr>
              <w:t>(при наличии) руководителя контролируемого лица)</w:t>
            </w:r>
          </w:p>
          <w:p>
            <w:pPr>
              <w:pStyle w:val="ConsPlusNormal1"/>
              <w:spacing w:lineRule="exact" w:line="240"/>
              <w:ind w:firstLine="5"/>
              <w:jc w:val="center"/>
              <w:rPr>
                <w:rFonts w:ascii="Times New Roman" w:hAnsi="Times New Roman"/>
                <w:sz w:val="24"/>
                <w:szCs w:val="24"/>
              </w:rPr>
            </w:pPr>
            <w:r>
              <w:rPr>
                <w:sz w:val="24"/>
                <w:szCs w:val="24"/>
              </w:rPr>
              <w:t>_________________________________</w:t>
            </w:r>
          </w:p>
          <w:p>
            <w:pPr>
              <w:pStyle w:val="ConsPlusNormal1"/>
              <w:spacing w:lineRule="exact" w:line="240"/>
              <w:ind w:firstLine="5"/>
              <w:jc w:val="center"/>
              <w:rPr>
                <w:rFonts w:ascii="Times New Roman" w:hAnsi="Times New Roman"/>
                <w:sz w:val="24"/>
                <w:szCs w:val="24"/>
              </w:rPr>
            </w:pPr>
            <w:r>
              <w:rPr>
                <w:sz w:val="24"/>
                <w:szCs w:val="24"/>
              </w:rPr>
              <w:t>(указывается адрес места нахождения контролируемого лица)</w:t>
            </w:r>
          </w:p>
        </w:tc>
      </w:tr>
    </w:tbl>
    <w:p>
      <w:pPr>
        <w:pStyle w:val="ConsPlusNormal1"/>
        <w:ind w:hanging="0"/>
        <w:jc w:val="center"/>
        <w:rPr>
          <w:rFonts w:ascii="Times New Roman" w:hAnsi="Times New Roman"/>
          <w:sz w:val="24"/>
          <w:szCs w:val="24"/>
        </w:rPr>
      </w:pPr>
      <w:r>
        <w:rPr>
          <w:sz w:val="24"/>
          <w:szCs w:val="24"/>
        </w:rPr>
      </w:r>
    </w:p>
    <w:p>
      <w:pPr>
        <w:pStyle w:val="ConsPlusNonformat1"/>
        <w:jc w:val="center"/>
        <w:rPr>
          <w:rFonts w:ascii="Times New Roman" w:hAnsi="Times New Roman"/>
          <w:sz w:val="24"/>
        </w:rPr>
      </w:pPr>
      <w:bookmarkStart w:id="21" w:name="Par320"/>
      <w:bookmarkEnd w:id="21"/>
      <w:r>
        <w:rPr>
          <w:rFonts w:ascii="Times New Roman" w:hAnsi="Times New Roman"/>
          <w:sz w:val="24"/>
          <w:szCs w:val="24"/>
        </w:rPr>
        <w:t>ПРЕДПИСАНИЕ</w:t>
      </w:r>
    </w:p>
    <w:p>
      <w:pPr>
        <w:pStyle w:val="ConsPlusNonformat1"/>
        <w:jc w:val="center"/>
        <w:rPr>
          <w:rFonts w:ascii="Times New Roman" w:hAnsi="Times New Roman"/>
          <w:sz w:val="24"/>
          <w:szCs w:val="24"/>
        </w:rPr>
      </w:pPr>
      <w:r>
        <w:rPr>
          <w:rFonts w:ascii="Times New Roman" w:hAnsi="Times New Roman"/>
          <w:sz w:val="24"/>
          <w:szCs w:val="24"/>
        </w:rPr>
      </w:r>
    </w:p>
    <w:p>
      <w:pPr>
        <w:pStyle w:val="ConsPlusNonformat1"/>
        <w:jc w:val="center"/>
        <w:rPr>
          <w:rFonts w:ascii="Times New Roman" w:hAnsi="Times New Roman"/>
          <w:sz w:val="24"/>
        </w:rPr>
      </w:pPr>
      <w:r>
        <w:rPr>
          <w:rFonts w:ascii="Times New Roman" w:hAnsi="Times New Roman"/>
          <w:sz w:val="24"/>
          <w:szCs w:val="24"/>
        </w:rPr>
        <w:t>_____________________________________________________________________</w:t>
      </w:r>
    </w:p>
    <w:p>
      <w:pPr>
        <w:pStyle w:val="ConsPlusNonformat1"/>
        <w:jc w:val="center"/>
        <w:rPr>
          <w:rFonts w:ascii="Times New Roman" w:hAnsi="Times New Roman"/>
          <w:i/>
          <w:i/>
        </w:rPr>
      </w:pPr>
      <w:r>
        <w:rPr>
          <w:rFonts w:ascii="Times New Roman" w:hAnsi="Times New Roman"/>
          <w:i/>
          <w:sz w:val="24"/>
          <w:szCs w:val="24"/>
        </w:rPr>
        <w:t>(указывается полное наименование контролируемого лица в дательном падеже)</w:t>
      </w:r>
    </w:p>
    <w:p>
      <w:pPr>
        <w:pStyle w:val="ConsPlusNonformat1"/>
        <w:jc w:val="center"/>
        <w:rPr>
          <w:rFonts w:ascii="Times New Roman" w:hAnsi="Times New Roman"/>
          <w:sz w:val="24"/>
        </w:rPr>
      </w:pPr>
      <w:r>
        <w:rPr>
          <w:rFonts w:ascii="Times New Roman" w:hAnsi="Times New Roman"/>
          <w:sz w:val="24"/>
          <w:szCs w:val="24"/>
        </w:rPr>
        <w:t>об устранении выявленных нарушений обязательных требований</w:t>
      </w:r>
    </w:p>
    <w:p>
      <w:pPr>
        <w:pStyle w:val="ConsPlusNonformat1"/>
        <w:jc w:val="center"/>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По результатам _____________________________________________________________,</w:t>
      </w:r>
    </w:p>
    <w:p>
      <w:pPr>
        <w:pStyle w:val="ConsPlusNonformat1"/>
        <w:jc w:val="center"/>
        <w:rPr>
          <w:rFonts w:ascii="Times New Roman" w:hAnsi="Times New Roman"/>
          <w:i/>
          <w:i/>
        </w:rPr>
      </w:pPr>
      <w:r>
        <w:rPr>
          <w:rFonts w:ascii="Times New Roman" w:hAnsi="Times New Roman"/>
          <w:i/>
          <w:sz w:val="24"/>
          <w:szCs w:val="24"/>
        </w:rPr>
        <w:t xml:space="preserve">(указываются вид и форма контрольного мероприятия в соответствии </w:t>
      </w:r>
    </w:p>
    <w:p>
      <w:pPr>
        <w:pStyle w:val="ConsPlusNonformat1"/>
        <w:jc w:val="center"/>
        <w:rPr>
          <w:rFonts w:ascii="Times New Roman" w:hAnsi="Times New Roman"/>
          <w:i/>
          <w:i/>
        </w:rPr>
      </w:pPr>
      <w:r>
        <w:rPr>
          <w:rFonts w:ascii="Times New Roman" w:hAnsi="Times New Roman"/>
          <w:i/>
          <w:sz w:val="24"/>
          <w:szCs w:val="24"/>
        </w:rPr>
        <w:t>с решением Контрольного органа)</w:t>
      </w:r>
    </w:p>
    <w:p>
      <w:pPr>
        <w:pStyle w:val="ConsPlusNonformat1"/>
        <w:jc w:val="both"/>
        <w:rPr>
          <w:rFonts w:ascii="Times New Roman" w:hAnsi="Times New Roman"/>
          <w:sz w:val="24"/>
        </w:rPr>
      </w:pPr>
      <w:r>
        <w:rPr>
          <w:rFonts w:ascii="Times New Roman" w:hAnsi="Times New Roman"/>
          <w:sz w:val="24"/>
          <w:szCs w:val="24"/>
        </w:rPr>
        <w:t>проведенной _______________________________________________________________</w:t>
      </w:r>
    </w:p>
    <w:p>
      <w:pPr>
        <w:pStyle w:val="ConsPlusNonformat1"/>
        <w:jc w:val="both"/>
        <w:rPr>
          <w:rFonts w:ascii="Times New Roman" w:hAnsi="Times New Roman"/>
          <w:i/>
          <w:i/>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pPr>
        <w:pStyle w:val="ConsPlusNonformat1"/>
        <w:jc w:val="both"/>
        <w:rPr>
          <w:rFonts w:ascii="Times New Roman" w:hAnsi="Times New Roman"/>
          <w:sz w:val="24"/>
        </w:rPr>
      </w:pPr>
      <w:r>
        <w:rPr>
          <w:rFonts w:ascii="Times New Roman" w:hAnsi="Times New Roman"/>
          <w:sz w:val="24"/>
          <w:szCs w:val="24"/>
        </w:rPr>
        <w:t>в отношении _______________________________________________________________</w:t>
      </w:r>
    </w:p>
    <w:p>
      <w:pPr>
        <w:pStyle w:val="ConsPlusNonformat1"/>
        <w:jc w:val="both"/>
        <w:rPr>
          <w:rFonts w:ascii="Times New Roman" w:hAnsi="Times New Roman"/>
          <w:i/>
          <w:i/>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контролируемого лица)</w:t>
      </w:r>
    </w:p>
    <w:p>
      <w:pPr>
        <w:pStyle w:val="ConsPlusNonformat1"/>
        <w:jc w:val="both"/>
        <w:rPr>
          <w:rFonts w:ascii="Times New Roman" w:hAnsi="Times New Roman"/>
          <w:sz w:val="24"/>
        </w:rPr>
      </w:pPr>
      <w:r>
        <w:rPr>
          <w:rFonts w:ascii="Times New Roman" w:hAnsi="Times New Roman"/>
          <w:sz w:val="24"/>
          <w:szCs w:val="24"/>
        </w:rPr>
        <w:t>в период с «__» _________________ 20__ г. по «__» _________________ 20__ г.</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на основании ______________________________________________________________</w:t>
      </w:r>
    </w:p>
    <w:p>
      <w:pPr>
        <w:pStyle w:val="ConsPlusNonformat1"/>
        <w:jc w:val="center"/>
        <w:rPr>
          <w:rFonts w:ascii="Times New Roman" w:hAnsi="Times New Roman"/>
          <w:i/>
          <w:i/>
        </w:rPr>
      </w:pPr>
      <w:r>
        <w:rPr>
          <w:rFonts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выявлены нарушения обязательных требований ________________ законодательства:</w:t>
      </w:r>
    </w:p>
    <w:p>
      <w:pPr>
        <w:pStyle w:val="ConsPlusNonformat1"/>
        <w:jc w:val="center"/>
        <w:rPr>
          <w:rFonts w:ascii="Times New Roman" w:hAnsi="Times New Roman"/>
          <w:i/>
          <w:i/>
        </w:rPr>
      </w:pPr>
      <w:r>
        <w:rPr>
          <w:rFonts w:ascii="Times New Roman" w:hAnsi="Times New Roman"/>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1"/>
        <w:jc w:val="center"/>
        <w:rPr>
          <w:rFonts w:ascii="Times New Roman" w:hAnsi="Times New Roman"/>
          <w:i/>
          <w:i/>
        </w:rPr>
      </w:pPr>
      <w:r>
        <w:rPr>
          <w:rFonts w:ascii="Times New Roman" w:hAnsi="Times New Roman"/>
          <w:i/>
          <w:sz w:val="24"/>
          <w:szCs w:val="24"/>
        </w:rPr>
        <w:t>(указывается полное наименование Контрольного органа)</w:t>
      </w:r>
    </w:p>
    <w:p>
      <w:pPr>
        <w:pStyle w:val="ConsPlusNonformat1"/>
        <w:jc w:val="center"/>
        <w:rPr>
          <w:rFonts w:ascii="Times New Roman" w:hAnsi="Times New Roman"/>
          <w:sz w:val="24"/>
          <w:szCs w:val="24"/>
        </w:rPr>
      </w:pPr>
      <w:r>
        <w:rPr>
          <w:rFonts w:ascii="Times New Roman" w:hAnsi="Times New Roman"/>
          <w:sz w:val="24"/>
          <w:szCs w:val="24"/>
        </w:rPr>
      </w:r>
    </w:p>
    <w:p>
      <w:pPr>
        <w:pStyle w:val="ConsPlusNonformat1"/>
        <w:jc w:val="center"/>
        <w:rPr>
          <w:rFonts w:ascii="Times New Roman" w:hAnsi="Times New Roman"/>
          <w:sz w:val="24"/>
        </w:rPr>
      </w:pPr>
      <w:r>
        <w:rPr>
          <w:rFonts w:ascii="Times New Roman" w:hAnsi="Times New Roman"/>
          <w:sz w:val="24"/>
          <w:szCs w:val="24"/>
        </w:rPr>
        <w:t>ПРЕДПИСЫВАЕТ:</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Устранить выявленные нарушения обязательных требований в срок до                            «______» ______________ 20_____ г.</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rPr>
      </w:pPr>
      <w:r>
        <w:rPr>
          <w:rFonts w:ascii="Times New Roman" w:hAnsi="Times New Roman"/>
          <w:sz w:val="24"/>
          <w:szCs w:val="24"/>
        </w:rPr>
        <w:t>___________________________________;</w:t>
      </w:r>
    </w:p>
    <w:p>
      <w:pPr>
        <w:pStyle w:val="ConsPlusNonformat1"/>
        <w:jc w:val="both"/>
        <w:rPr>
          <w:rFonts w:ascii="Times New Roman" w:hAnsi="Times New Roman"/>
          <w:sz w:val="24"/>
          <w:szCs w:val="24"/>
        </w:rPr>
      </w:pPr>
      <w:r>
        <w:rPr>
          <w:rFonts w:ascii="Times New Roman" w:hAnsi="Times New Roman"/>
          <w:sz w:val="24"/>
          <w:szCs w:val="24"/>
        </w:rPr>
      </w:r>
    </w:p>
    <w:p>
      <w:pPr>
        <w:pStyle w:val="ConsPlusNonformat1"/>
        <w:jc w:val="both"/>
        <w:rPr>
          <w:rFonts w:ascii="Times New Roman" w:hAnsi="Times New Roman"/>
          <w:sz w:val="24"/>
        </w:rPr>
      </w:pPr>
      <w:r>
        <w:rPr>
          <w:rFonts w:ascii="Times New Roman" w:hAnsi="Times New Roman"/>
          <w:sz w:val="24"/>
          <w:szCs w:val="24"/>
        </w:rPr>
        <w:t xml:space="preserve">О     результатах    исполнения    настоящего    Предписания ___________________________________________________________________________ </w:t>
      </w:r>
    </w:p>
    <w:p>
      <w:pPr>
        <w:pStyle w:val="ConsPlusNonformat1"/>
        <w:jc w:val="center"/>
        <w:rPr>
          <w:rFonts w:ascii="Times New Roman" w:hAnsi="Times New Roman"/>
          <w:i/>
          <w:i/>
        </w:rPr>
      </w:pPr>
      <w:r>
        <w:rPr>
          <w:rFonts w:ascii="Times New Roman" w:hAnsi="Times New Roman"/>
          <w:i/>
          <w:sz w:val="24"/>
          <w:szCs w:val="24"/>
        </w:rPr>
        <w:t>(указывается полное наименование контролируемого лица)</w:t>
      </w:r>
    </w:p>
    <w:p>
      <w:pPr>
        <w:pStyle w:val="ConsPlusNonformat1"/>
        <w:jc w:val="both"/>
        <w:rPr>
          <w:rFonts w:ascii="Times New Roman" w:hAnsi="Times New Roman"/>
          <w:sz w:val="24"/>
        </w:rPr>
      </w:pPr>
      <w:r>
        <w:rPr>
          <w:rFonts w:ascii="Times New Roman" w:hAnsi="Times New Roman"/>
          <w:sz w:val="24"/>
          <w:szCs w:val="24"/>
        </w:rPr>
        <w:t>вправе проинформировать  ___________________________________________________</w:t>
      </w:r>
    </w:p>
    <w:p>
      <w:pPr>
        <w:pStyle w:val="ConsPlusNonformat1"/>
        <w:jc w:val="both"/>
        <w:rPr>
          <w:rFonts w:ascii="Times New Roman" w:hAnsi="Times New Roman"/>
          <w:i/>
          <w:i/>
        </w:rPr>
      </w:pPr>
      <w:r>
        <w:rPr>
          <w:rFonts w:ascii="Times New Roman" w:hAnsi="Times New Roman"/>
          <w:sz w:val="24"/>
          <w:szCs w:val="24"/>
        </w:rPr>
        <w:t xml:space="preserve">                                                </w:t>
      </w:r>
      <w:r>
        <w:rPr>
          <w:rFonts w:ascii="Times New Roman" w:hAnsi="Times New Roman"/>
          <w:i/>
          <w:sz w:val="24"/>
          <w:szCs w:val="24"/>
        </w:rPr>
        <w:t>(указывается полное наименование контрольного органа)</w:t>
      </w:r>
    </w:p>
    <w:p>
      <w:pPr>
        <w:pStyle w:val="ConsPlusNormal1"/>
        <w:ind w:firstLine="540"/>
        <w:jc w:val="both"/>
        <w:rPr>
          <w:rFonts w:ascii="Times New Roman" w:hAnsi="Times New Roman"/>
          <w:sz w:val="24"/>
          <w:szCs w:val="24"/>
        </w:rPr>
      </w:pPr>
      <w:r>
        <w:rPr>
          <w:sz w:val="24"/>
          <w:szCs w:val="24"/>
        </w:rPr>
      </w:r>
    </w:p>
    <w:tbl>
      <w:tblPr>
        <w:tblW w:w="9031" w:type="dxa"/>
        <w:jc w:val="left"/>
        <w:tblInd w:w="0" w:type="dxa"/>
        <w:tblBorders/>
        <w:tblCellMar>
          <w:top w:w="102" w:type="dxa"/>
          <w:left w:w="62" w:type="dxa"/>
          <w:bottom w:w="102" w:type="dxa"/>
          <w:right w:w="62" w:type="dxa"/>
        </w:tblCellMar>
        <w:tblLook w:firstRow="1" w:noVBand="1" w:lastRow="0" w:firstColumn="1" w:lastColumn="0" w:noHBand="0" w:val="04a0"/>
      </w:tblPr>
      <w:tblGrid>
        <w:gridCol w:w="3010"/>
        <w:gridCol w:w="3010"/>
        <w:gridCol w:w="3011"/>
      </w:tblGrid>
      <w:tr>
        <w:trPr/>
        <w:tc>
          <w:tcPr>
            <w:tcW w:w="3010" w:type="dxa"/>
            <w:tcBorders/>
            <w:shd w:fill="auto" w:val="clear"/>
          </w:tcPr>
          <w:p>
            <w:pPr>
              <w:pStyle w:val="ConsPlusNormal1"/>
              <w:ind w:hanging="0"/>
              <w:rPr>
                <w:rFonts w:ascii="Times New Roman" w:hAnsi="Times New Roman"/>
                <w:sz w:val="24"/>
                <w:szCs w:val="24"/>
              </w:rPr>
            </w:pPr>
            <w:r>
              <w:rPr>
                <w:sz w:val="24"/>
                <w:szCs w:val="24"/>
              </w:rPr>
              <w:t>__________________</w:t>
            </w:r>
          </w:p>
        </w:tc>
        <w:tc>
          <w:tcPr>
            <w:tcW w:w="3010" w:type="dxa"/>
            <w:tcBorders/>
            <w:shd w:fill="auto" w:val="clear"/>
          </w:tcPr>
          <w:p>
            <w:pPr>
              <w:pStyle w:val="ConsPlusNormal1"/>
              <w:ind w:hanging="0"/>
              <w:rPr>
                <w:rFonts w:ascii="Times New Roman" w:hAnsi="Times New Roman"/>
                <w:sz w:val="24"/>
                <w:szCs w:val="24"/>
              </w:rPr>
            </w:pPr>
            <w:r>
              <w:rPr>
                <w:sz w:val="24"/>
                <w:szCs w:val="24"/>
              </w:rPr>
              <w:t>_______________________</w:t>
            </w:r>
          </w:p>
        </w:tc>
        <w:tc>
          <w:tcPr>
            <w:tcW w:w="3011" w:type="dxa"/>
            <w:tcBorders/>
            <w:shd w:fill="auto" w:val="clear"/>
          </w:tcPr>
          <w:p>
            <w:pPr>
              <w:pStyle w:val="ConsPlusNormal1"/>
              <w:jc w:val="center"/>
              <w:rPr>
                <w:rFonts w:ascii="Times New Roman" w:hAnsi="Times New Roman"/>
                <w:sz w:val="24"/>
                <w:szCs w:val="24"/>
              </w:rPr>
            </w:pPr>
            <w:r>
              <w:rPr>
                <w:sz w:val="24"/>
                <w:szCs w:val="24"/>
              </w:rPr>
              <w:t>__________________</w:t>
            </w:r>
          </w:p>
        </w:tc>
      </w:tr>
      <w:tr>
        <w:trPr/>
        <w:tc>
          <w:tcPr>
            <w:tcW w:w="3010" w:type="dxa"/>
            <w:tcBorders/>
            <w:shd w:fill="auto" w:val="clear"/>
          </w:tcPr>
          <w:p>
            <w:pPr>
              <w:pStyle w:val="ConsPlusNormal1"/>
              <w:ind w:hanging="0"/>
              <w:jc w:val="center"/>
              <w:rPr>
                <w:vertAlign w:val="superscript"/>
              </w:rPr>
            </w:pPr>
            <w:r>
              <w:rPr>
                <w:sz w:val="24"/>
                <w:szCs w:val="24"/>
                <w:vertAlign w:val="superscript"/>
              </w:rPr>
              <w:t>(должность лица, уполномоченного на проведение контрольных мероприятий)</w:t>
            </w:r>
          </w:p>
        </w:tc>
        <w:tc>
          <w:tcPr>
            <w:tcW w:w="3010" w:type="dxa"/>
            <w:tcBorders/>
            <w:shd w:fill="auto" w:val="clear"/>
          </w:tcPr>
          <w:p>
            <w:pPr>
              <w:pStyle w:val="ConsPlusNormal1"/>
              <w:ind w:hanging="0"/>
              <w:jc w:val="center"/>
              <w:rPr>
                <w:vertAlign w:val="superscript"/>
              </w:rPr>
            </w:pPr>
            <w:r>
              <w:rPr>
                <w:sz w:val="24"/>
                <w:szCs w:val="24"/>
                <w:vertAlign w:val="superscript"/>
              </w:rPr>
              <w:t>(подпись должностного лица, уполномоченного на проведение контрольных мероприятий)</w:t>
            </w:r>
          </w:p>
        </w:tc>
        <w:tc>
          <w:tcPr>
            <w:tcW w:w="3011" w:type="dxa"/>
            <w:tcBorders/>
            <w:shd w:fill="auto" w:val="clear"/>
          </w:tcPr>
          <w:p>
            <w:pPr>
              <w:pStyle w:val="ConsPlusNormal1"/>
              <w:ind w:hanging="0"/>
              <w:jc w:val="center"/>
              <w:rPr>
                <w:vertAlign w:val="superscript"/>
              </w:rPr>
            </w:pPr>
            <w:r>
              <w:rPr>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widowControl/>
        <w:spacing w:lineRule="auto" w:line="276" w:before="0" w:after="200"/>
        <w:rPr>
          <w:rFonts w:ascii="Times New Roman" w:hAnsi="Times New Roman"/>
          <w:color w:val="4F81BD"/>
          <w:sz w:val="24"/>
          <w:szCs w:val="24"/>
        </w:rPr>
      </w:pPr>
      <w:r>
        <w:rPr>
          <w:rFonts w:ascii="Times New Roman" w:hAnsi="Times New Roman"/>
          <w:color w:val="4F81BD"/>
          <w:sz w:val="24"/>
          <w:szCs w:val="24"/>
        </w:rPr>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mc:AlternateContent>
          <mc:Choice Requires="wps">
            <w:drawing>
              <wp:anchor behindDoc="0" distT="0" distB="0" distL="114300" distR="114300" simplePos="0" locked="0" layoutInCell="1" allowOverlap="1" relativeHeight="2">
                <wp:simplePos x="0" y="0"/>
                <wp:positionH relativeFrom="column">
                  <wp:align>right</wp:align>
                </wp:positionH>
                <wp:positionV relativeFrom="paragraph">
                  <wp:posOffset>175895</wp:posOffset>
                </wp:positionV>
                <wp:extent cx="2846070" cy="2221865"/>
                <wp:effectExtent l="0" t="0" r="0" b="0"/>
                <wp:wrapSquare wrapText="bothSides"/>
                <wp:docPr id="1" name="Врезка1"/>
                <a:graphic xmlns:a="http://schemas.openxmlformats.org/drawingml/2006/main">
                  <a:graphicData uri="http://schemas.microsoft.com/office/word/2010/wordprocessingShape">
                    <wps:wsp>
                      <wps:cNvSpPr/>
                      <wps:spPr>
                        <a:xfrm>
                          <a:off x="0" y="0"/>
                          <a:ext cx="2845440" cy="2221200"/>
                        </a:xfrm>
                        <a:prstGeom prst="rect">
                          <a:avLst/>
                        </a:prstGeom>
                        <a:noFill/>
                        <a:ln>
                          <a:noFill/>
                        </a:ln>
                      </wps:spPr>
                      <wps:style>
                        <a:lnRef idx="0"/>
                        <a:fillRef idx="0"/>
                        <a:effectRef idx="0"/>
                        <a:fontRef idx="minor"/>
                      </wps:style>
                      <wps:txbx>
                        <w:txbxContent>
                          <w:tbl>
                            <w:tblPr>
                              <w:tblW w:w="448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4481"/>
                            </w:tblGrid>
                            <w:tr>
                              <w:trPr>
                                <w:trHeight w:val="3260" w:hRule="atLeast"/>
                              </w:trPr>
                              <w:tc>
                                <w:tcPr>
                                  <w:tcW w:w="4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57" w:right="57" w:firstLine="483"/>
                                    <w:jc w:val="both"/>
                                    <w:rPr>
                                      <w:rFonts w:ascii="Times New Roman" w:hAnsi="Times New Roman"/>
                                      <w:color w:val="000000"/>
                                      <w:sz w:val="22"/>
                                    </w:rPr>
                                  </w:pPr>
                                  <w:r>
                                    <w:rPr>
                                      <w:rFonts w:ascii="Times New Roman" w:hAnsi="Times New Roman"/>
                                      <w:color w:val="000000"/>
                                      <w:sz w:val="22"/>
                                    </w:rPr>
                                  </w:r>
                                </w:p>
                                <w:p>
                                  <w:pPr>
                                    <w:pStyle w:val="Normal"/>
                                    <w:ind w:left="57" w:right="57" w:firstLine="483"/>
                                    <w:jc w:val="both"/>
                                    <w:rPr>
                                      <w:color w:val="000000"/>
                                    </w:rPr>
                                  </w:pPr>
                                  <w:r>
                                    <w:rPr>
                                      <w:rFonts w:ascii="Times New Roman" w:hAnsi="Times New Roman"/>
                                      <w:color w:val="000000"/>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pPr>
                                    <w:pStyle w:val="Normal"/>
                                    <w:ind w:left="57" w:right="57" w:firstLine="483"/>
                                    <w:jc w:val="both"/>
                                    <w:rPr>
                                      <w:rFonts w:ascii="Times New Roman" w:hAnsi="Times New Roman"/>
                                      <w:b/>
                                      <w:b/>
                                      <w:color w:val="000000"/>
                                      <w:sz w:val="28"/>
                                    </w:rPr>
                                  </w:pPr>
                                  <w:r>
                                    <w:rPr>
                                      <w:rFonts w:ascii="Times New Roman" w:hAnsi="Times New Roman"/>
                                      <w:b/>
                                      <w:color w:val="000000"/>
                                      <w:sz w:val="28"/>
                                    </w:rPr>
                                  </w:r>
                                </w:p>
                              </w:tc>
                            </w:tr>
                          </w:tbl>
                          <w:p>
                            <w:pPr>
                              <w:pStyle w:val="Style31"/>
                              <w:rPr>
                                <w:color w:val="000000"/>
                              </w:rPr>
                            </w:pPr>
                            <w:r>
                              <w:rPr>
                                <w:color w:val="000000"/>
                              </w:rPr>
                            </w:r>
                          </w:p>
                        </w:txbxContent>
                      </wps:txbx>
                      <wps:bodyPr lIns="0" rIns="0" tIns="0" bIns="0">
                        <a:spAutoFit/>
                      </wps:bodyPr>
                    </wps:wsp>
                  </a:graphicData>
                </a:graphic>
              </wp:anchor>
            </w:drawing>
          </mc:Choice>
          <mc:Fallback>
            <w:pict>
              <v:rect id="shape_0" ID="Врезка1" stroked="f" style="position:absolute;margin-left:220.45pt;margin-top:13.85pt;width:224pt;height:174.85pt;mso-position-horizontal:right">
                <w10:wrap type="none"/>
                <v:fill o:detectmouseclick="t" on="false"/>
                <v:stroke color="#3465a4" joinstyle="round" endcap="flat"/>
                <v:textbox>
                  <w:txbxContent>
                    <w:tbl>
                      <w:tblPr>
                        <w:tblW w:w="448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4481"/>
                      </w:tblGrid>
                      <w:tr>
                        <w:trPr>
                          <w:trHeight w:val="3260" w:hRule="atLeast"/>
                        </w:trPr>
                        <w:tc>
                          <w:tcPr>
                            <w:tcW w:w="44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57" w:right="57" w:firstLine="483"/>
                              <w:jc w:val="both"/>
                              <w:rPr>
                                <w:rFonts w:ascii="Times New Roman" w:hAnsi="Times New Roman"/>
                                <w:color w:val="000000"/>
                                <w:sz w:val="22"/>
                              </w:rPr>
                            </w:pPr>
                            <w:r>
                              <w:rPr>
                                <w:rFonts w:ascii="Times New Roman" w:hAnsi="Times New Roman"/>
                                <w:color w:val="000000"/>
                                <w:sz w:val="22"/>
                              </w:rPr>
                            </w:r>
                          </w:p>
                          <w:p>
                            <w:pPr>
                              <w:pStyle w:val="Normal"/>
                              <w:ind w:left="57" w:right="57" w:firstLine="483"/>
                              <w:jc w:val="both"/>
                              <w:rPr>
                                <w:color w:val="000000"/>
                              </w:rPr>
                            </w:pPr>
                            <w:r>
                              <w:rPr>
                                <w:rFonts w:ascii="Times New Roman" w:hAnsi="Times New Roman"/>
                                <w:color w:val="000000"/>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pPr>
                              <w:pStyle w:val="Normal"/>
                              <w:ind w:left="57" w:right="57" w:firstLine="483"/>
                              <w:jc w:val="both"/>
                              <w:rPr>
                                <w:rFonts w:ascii="Times New Roman" w:hAnsi="Times New Roman"/>
                                <w:b/>
                                <w:b/>
                                <w:color w:val="000000"/>
                                <w:sz w:val="28"/>
                              </w:rPr>
                            </w:pPr>
                            <w:r>
                              <w:rPr>
                                <w:rFonts w:ascii="Times New Roman" w:hAnsi="Times New Roman"/>
                                <w:b/>
                                <w:color w:val="000000"/>
                                <w:sz w:val="28"/>
                              </w:rPr>
                            </w:r>
                          </w:p>
                        </w:tc>
                      </w:tr>
                    </w:tbl>
                    <w:p>
                      <w:pPr>
                        <w:pStyle w:val="Style31"/>
                        <w:rPr>
                          <w:color w:val="000000"/>
                        </w:rPr>
                      </w:pPr>
                      <w:r>
                        <w:rPr>
                          <w:color w:val="000000"/>
                        </w:rPr>
                      </w:r>
                    </w:p>
                  </w:txbxContent>
                </v:textbox>
              </v:rect>
            </w:pict>
          </mc:Fallback>
        </mc:AlternateContent>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w:r>
    </w:p>
    <w:p>
      <w:pPr>
        <w:pStyle w:val="ConsPlusNormal1"/>
        <w:numPr>
          <w:ilvl w:val="0"/>
          <w:numId w:val="0"/>
        </w:numPr>
        <w:spacing w:lineRule="auto" w:line="192"/>
        <w:ind w:left="4535" w:hanging="0"/>
        <w:outlineLvl w:val="1"/>
        <w:rPr>
          <w:rFonts w:ascii="Times New Roman" w:hAnsi="Times New Roman"/>
          <w:sz w:val="24"/>
          <w:szCs w:val="24"/>
        </w:rPr>
      </w:pPr>
      <w:r>
        <w:rPr>
          <w:sz w:val="24"/>
          <w:szCs w:val="24"/>
        </w:rPr>
      </w:r>
    </w:p>
    <w:p>
      <w:pPr>
        <w:pStyle w:val="ConsPlusNormal1"/>
        <w:numPr>
          <w:ilvl w:val="0"/>
          <w:numId w:val="0"/>
        </w:numPr>
        <w:spacing w:lineRule="auto" w:line="192"/>
        <w:ind w:hanging="0"/>
        <w:outlineLvl w:val="1"/>
        <w:rPr>
          <w:rFonts w:ascii="Times New Roman" w:hAnsi="Times New Roman"/>
          <w:sz w:val="24"/>
          <w:szCs w:val="24"/>
        </w:rPr>
      </w:pPr>
      <w:r>
        <w:rPr>
          <w:sz w:val="24"/>
          <w:szCs w:val="24"/>
        </w:rPr>
      </w:r>
    </w:p>
    <w:p>
      <w:pPr>
        <w:pStyle w:val="Normal"/>
        <w:widowControl/>
        <w:ind w:left="4536" w:hanging="0"/>
        <w:rPr>
          <w:rFonts w:ascii="Times New Roman" w:hAnsi="Times New Roman"/>
          <w:sz w:val="28"/>
        </w:rPr>
      </w:pPr>
      <w:r>
        <w:rPr>
          <w:rFonts w:ascii="Times New Roman" w:hAnsi="Times New Roman"/>
          <w:sz w:val="24"/>
          <w:szCs w:val="24"/>
        </w:rPr>
        <w:t xml:space="preserve">ПРИЛОЖЕНИЕ 5 </w:t>
      </w:r>
    </w:p>
    <w:p>
      <w:pPr>
        <w:pStyle w:val="ConsPlusNormal1"/>
        <w:spacing w:lineRule="auto" w:line="192"/>
        <w:ind w:left="4535" w:hanging="0"/>
        <w:rPr>
          <w:sz w:val="28"/>
        </w:rPr>
      </w:pPr>
      <w:r>
        <w:rPr>
          <w:sz w:val="24"/>
          <w:szCs w:val="24"/>
        </w:rPr>
        <w:t>к Положению о муниципальном контроле в сфере благоустройства в муниципальном образовании «Сельское поселение Батаевский сельсовет Ахтубинского муниципального района Астраханской области»</w:t>
      </w:r>
    </w:p>
    <w:p>
      <w:pPr>
        <w:pStyle w:val="ConsPlusNormal1"/>
        <w:spacing w:lineRule="auto" w:line="192"/>
        <w:ind w:left="4535" w:hanging="0"/>
        <w:rPr>
          <w:rFonts w:ascii="Times New Roman" w:hAnsi="Times New Roman"/>
          <w:sz w:val="24"/>
          <w:szCs w:val="24"/>
        </w:rPr>
      </w:pPr>
      <w:r>
        <w:rPr>
          <w:sz w:val="24"/>
          <w:szCs w:val="24"/>
        </w:rPr>
      </w:r>
    </w:p>
    <w:p>
      <w:pPr>
        <w:pStyle w:val="ConsPlusNormal1"/>
        <w:spacing w:lineRule="auto" w:line="192"/>
        <w:ind w:left="4535" w:hanging="0"/>
        <w:rPr>
          <w:rFonts w:ascii="Times New Roman" w:hAnsi="Times New Roman"/>
          <w:sz w:val="24"/>
          <w:szCs w:val="24"/>
        </w:rPr>
      </w:pPr>
      <w:r>
        <w:rPr>
          <w:sz w:val="24"/>
          <w:szCs w:val="24"/>
        </w:rPr>
      </w:r>
    </w:p>
    <w:p>
      <w:pPr>
        <w:pStyle w:val="ConsPlusNormal1"/>
        <w:ind w:hanging="0"/>
        <w:jc w:val="center"/>
        <w:rPr>
          <w:b/>
          <w:b/>
          <w:sz w:val="28"/>
        </w:rPr>
      </w:pPr>
      <w:r>
        <w:rPr>
          <w:b/>
          <w:sz w:val="24"/>
          <w:szCs w:val="24"/>
        </w:rPr>
        <w:t xml:space="preserve">Ключевые показатели вида контроля и их целевые значения, индикативные показатели для муниципального контроля </w:t>
      </w:r>
    </w:p>
    <w:p>
      <w:pPr>
        <w:pStyle w:val="ConsPlusNormal1"/>
        <w:ind w:hanging="0"/>
        <w:jc w:val="center"/>
        <w:rPr>
          <w:sz w:val="28"/>
        </w:rPr>
      </w:pPr>
      <w:r>
        <w:rPr>
          <w:b/>
          <w:sz w:val="24"/>
          <w:szCs w:val="24"/>
        </w:rPr>
        <w:t>в сфере благоустройства</w:t>
      </w:r>
    </w:p>
    <w:p>
      <w:pPr>
        <w:pStyle w:val="ConsPlusNormal1"/>
        <w:ind w:firstLine="540"/>
        <w:jc w:val="both"/>
        <w:rPr>
          <w:rFonts w:ascii="Times New Roman" w:hAnsi="Times New Roman"/>
          <w:sz w:val="24"/>
          <w:szCs w:val="24"/>
        </w:rPr>
      </w:pPr>
      <w:r>
        <w:rPr>
          <w:sz w:val="24"/>
          <w:szCs w:val="24"/>
        </w:rPr>
      </w:r>
    </w:p>
    <w:p>
      <w:pPr>
        <w:pStyle w:val="ConsPlusNormal1"/>
        <w:ind w:firstLine="540"/>
        <w:jc w:val="both"/>
        <w:rPr>
          <w:sz w:val="28"/>
        </w:rPr>
      </w:pPr>
      <w:r>
        <w:rPr>
          <w:sz w:val="24"/>
          <w:szCs w:val="24"/>
        </w:rPr>
        <w:t>1.Ключевые показатели и их целевые значения:</w:t>
      </w:r>
    </w:p>
    <w:p>
      <w:pPr>
        <w:pStyle w:val="ConsPlusNormal1"/>
        <w:ind w:firstLine="540"/>
        <w:jc w:val="both"/>
        <w:rPr>
          <w:sz w:val="28"/>
        </w:rPr>
      </w:pPr>
      <w:r>
        <w:rPr>
          <w:sz w:val="24"/>
          <w:szCs w:val="24"/>
        </w:rPr>
        <w:t>Доля устраненных нарушений из числа выявленных нарушений обязательных требований - 70%.</w:t>
      </w:r>
    </w:p>
    <w:p>
      <w:pPr>
        <w:pStyle w:val="ConsPlusNormal1"/>
        <w:ind w:firstLine="540"/>
        <w:jc w:val="both"/>
        <w:rPr>
          <w:sz w:val="28"/>
        </w:rPr>
      </w:pPr>
      <w:r>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1"/>
        <w:ind w:firstLine="540"/>
        <w:jc w:val="both"/>
        <w:rPr>
          <w:sz w:val="28"/>
        </w:rPr>
      </w:pPr>
      <w:r>
        <w:rPr>
          <w:sz w:val="24"/>
          <w:szCs w:val="24"/>
        </w:rPr>
        <w:t>Доля отмененных результатов контрольных мероприятий - 0%.</w:t>
      </w:r>
    </w:p>
    <w:p>
      <w:pPr>
        <w:pStyle w:val="ConsPlusNormal1"/>
        <w:ind w:firstLine="540"/>
        <w:jc w:val="both"/>
        <w:rPr>
          <w:sz w:val="28"/>
        </w:rPr>
      </w:pPr>
      <w:r>
        <w:rPr>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1"/>
        <w:ind w:firstLine="540"/>
        <w:jc w:val="both"/>
        <w:rPr>
          <w:sz w:val="28"/>
        </w:rPr>
      </w:pPr>
      <w:r>
        <w:rPr>
          <w:sz w:val="24"/>
          <w:szCs w:val="24"/>
        </w:rPr>
        <w:t>Доля вынесенных судебных решений о назначении административного наказания по материалам контрольного органа - 95%.</w:t>
      </w:r>
    </w:p>
    <w:p>
      <w:pPr>
        <w:pStyle w:val="ConsPlusNormal1"/>
        <w:ind w:firstLine="540"/>
        <w:jc w:val="both"/>
        <w:rPr>
          <w:sz w:val="28"/>
        </w:rPr>
      </w:pPr>
      <w:r>
        <w:rPr>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pPr>
        <w:pStyle w:val="ConsPlusNormal1"/>
        <w:ind w:firstLine="540"/>
        <w:jc w:val="both"/>
        <w:rPr>
          <w:rFonts w:ascii="Times New Roman" w:hAnsi="Times New Roman"/>
          <w:sz w:val="24"/>
          <w:szCs w:val="24"/>
          <w:highlight w:val="yellow"/>
        </w:rPr>
      </w:pPr>
      <w:r>
        <w:rPr>
          <w:sz w:val="24"/>
          <w:szCs w:val="24"/>
          <w:highlight w:val="yellow"/>
        </w:rPr>
      </w:r>
    </w:p>
    <w:p>
      <w:pPr>
        <w:pStyle w:val="Style22"/>
        <w:spacing w:before="0" w:after="0"/>
        <w:ind w:firstLine="720"/>
        <w:jc w:val="both"/>
        <w:rPr>
          <w:rFonts w:ascii="Times New Roman" w:hAnsi="Times New Roman"/>
        </w:rPr>
      </w:pPr>
      <w:r>
        <w:rPr>
          <w:rFonts w:ascii="Times New Roman" w:hAnsi="Times New Roman"/>
          <w:sz w:val="24"/>
          <w:szCs w:val="24"/>
        </w:rPr>
        <w:t>2. Индикативные показатели:</w:t>
      </w:r>
    </w:p>
    <w:p>
      <w:pPr>
        <w:pStyle w:val="Style22"/>
        <w:spacing w:before="0" w:after="0"/>
        <w:ind w:firstLine="720"/>
        <w:jc w:val="both"/>
        <w:rPr>
          <w:rFonts w:ascii="Times New Roman" w:hAnsi="Times New Roman"/>
        </w:rPr>
      </w:pPr>
      <w:r>
        <w:rPr>
          <w:rFonts w:ascii="Times New Roman" w:hAnsi="Times New Roman"/>
          <w:sz w:val="24"/>
          <w:szCs w:val="24"/>
        </w:rPr>
        <w:t>При осуществлении муниципального контроля в сфере благоустройства устанавливаются следующие индикативные показатели:</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внеплановых контрольных мероприятий, проведенных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pStyle w:val="Style22"/>
        <w:spacing w:before="0" w:after="0"/>
        <w:ind w:firstLine="720"/>
        <w:jc w:val="both"/>
        <w:rPr>
          <w:rFonts w:ascii="Times New Roman" w:hAnsi="Times New Roman"/>
          <w:sz w:val="28"/>
        </w:rPr>
      </w:pPr>
      <w:r>
        <w:rPr>
          <w:rFonts w:ascii="Times New Roman" w:hAnsi="Times New Roman"/>
          <w:sz w:val="24"/>
          <w:szCs w:val="24"/>
        </w:rPr>
        <w:t xml:space="preserve">общее количество контрольных мероприятий с взаимодействием, проведенных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количество обязательных профилактических визитов, проведенных за отчетный период;</w:t>
      </w:r>
      <w:r>
        <w:rPr>
          <w:rFonts w:ascii="Times New Roman" w:hAnsi="Times New Roman"/>
          <w:color w:val="FF0000"/>
          <w:sz w:val="24"/>
          <w:szCs w:val="24"/>
        </w:rPr>
        <w:t xml:space="preserve">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контрольных мероприятий, по итогам которых возбуждены дела об административных правонарушениях, </w:t>
        <w:br/>
        <w:t xml:space="preserve">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сумма административных штрафов, наложенных по результатам контрольных мероприятий,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количество направленных в органы прокуратуры заявлений</w:t>
        <w:br/>
        <w:t xml:space="preserve"> о согласовании проведения контрольных мероприятий, </w:t>
        <w:br/>
        <w:t xml:space="preserve">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количество направленных в органы прокуратуры заявлений</w:t>
        <w:br/>
        <w:t xml:space="preserve"> о согласовании проведения контрольных мероприятий, </w:t>
        <w:br/>
        <w:t xml:space="preserve">по которым органами прокуратуры отказано в согласовании,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общее количество учтенных объектов контроля на конец отчетного периода;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учтенных контролируемых лиц на конец отчетного периода;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общее количество жалоб, поданных контролируемыми лицами </w:t>
        <w:br/>
        <w:t xml:space="preserve">в досудебном порядке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4"/>
          <w:szCs w:val="24"/>
        </w:rPr>
        <w:t xml:space="preserve">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жалоб, поданных контролируемыми лицами </w:t>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pPr>
        <w:pStyle w:val="Style22"/>
        <w:spacing w:before="0" w:after="0"/>
        <w:ind w:firstLine="720"/>
        <w:jc w:val="both"/>
        <w:rPr>
          <w:rFonts w:ascii="Times New Roman" w:hAnsi="Times New Roman"/>
        </w:rPr>
      </w:pPr>
      <w:r>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pStyle w:val="Normal"/>
        <w:ind w:firstLine="567"/>
        <w:jc w:val="both"/>
        <w:rPr/>
      </w:pPr>
      <w:r>
        <w:rPr>
          <w:rFonts w:ascii="Times New Roman" w:hAnsi="Times New Roman"/>
          <w:sz w:val="24"/>
          <w:szCs w:val="24"/>
        </w:rPr>
        <w:t xml:space="preserve">количество контрольных мероприятий, проведенных </w:t>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headerReference w:type="default" r:id="rId7"/>
      <w:type w:val="nextPage"/>
      <w:pgSz w:w="11906" w:h="16838"/>
      <w:pgMar w:left="1559" w:right="1276" w:header="709" w:top="1134" w:footer="0" w:bottom="1134" w:gutter="0"/>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XO Thames">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p>
  <w:p>
    <w:pPr>
      <w:pStyle w:val="Style26"/>
      <w:rPr/>
    </w:pPr>
    <w:r>
      <w:rPr/>
    </w:r>
  </w:p>
</w:hdr>
</file>

<file path=word/settings.xml><?xml version="1.0" encoding="utf-8"?>
<w:settings xmlns:w="http://schemas.openxmlformats.org/wordprocessingml/2006/main">
  <w:zoom w:percent="84"/>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rsid w:val="00481a89"/>
    <w:pPr>
      <w:widowControl w:val="false"/>
      <w:bidi w:val="0"/>
      <w:jc w:val="left"/>
    </w:pPr>
    <w:rPr>
      <w:rFonts w:ascii="Arial" w:hAnsi="Arial" w:eastAsia="Times New Roman" w:cs="Times New Roman"/>
      <w:color w:val="000000"/>
      <w:kern w:val="0"/>
      <w:sz w:val="20"/>
      <w:szCs w:val="20"/>
      <w:lang w:val="ru-RU" w:eastAsia="ru-RU" w:bidi="ar-SA"/>
    </w:rPr>
  </w:style>
  <w:style w:type="paragraph" w:styleId="1">
    <w:name w:val="Heading 1"/>
    <w:basedOn w:val="Normal"/>
    <w:link w:val="11"/>
    <w:uiPriority w:val="9"/>
    <w:qFormat/>
    <w:rsid w:val="00481a89"/>
    <w:pPr>
      <w:widowControl/>
      <w:spacing w:lineRule="auto" w:line="276" w:before="120" w:after="120"/>
      <w:outlineLvl w:val="0"/>
    </w:pPr>
    <w:rPr>
      <w:rFonts w:ascii="XO Thames" w:hAnsi="XO Thames"/>
      <w:b/>
      <w:sz w:val="32"/>
    </w:rPr>
  </w:style>
  <w:style w:type="paragraph" w:styleId="2">
    <w:name w:val="Heading 2"/>
    <w:basedOn w:val="Normal"/>
    <w:link w:val="20"/>
    <w:uiPriority w:val="9"/>
    <w:qFormat/>
    <w:rsid w:val="00481a89"/>
    <w:pPr>
      <w:widowControl/>
      <w:spacing w:lineRule="auto" w:line="276" w:before="120" w:after="120"/>
      <w:outlineLvl w:val="1"/>
    </w:pPr>
    <w:rPr>
      <w:rFonts w:ascii="XO Thames" w:hAnsi="XO Thames"/>
      <w:b/>
      <w:color w:val="00A0FF"/>
      <w:sz w:val="26"/>
    </w:rPr>
  </w:style>
  <w:style w:type="paragraph" w:styleId="3">
    <w:name w:val="Heading 3"/>
    <w:basedOn w:val="Normal"/>
    <w:link w:val="30"/>
    <w:uiPriority w:val="9"/>
    <w:qFormat/>
    <w:rsid w:val="00481a89"/>
    <w:pPr>
      <w:widowControl/>
      <w:spacing w:lineRule="auto" w:line="276" w:before="0" w:after="200"/>
      <w:outlineLvl w:val="2"/>
    </w:pPr>
    <w:rPr>
      <w:rFonts w:ascii="XO Thames" w:hAnsi="XO Thames"/>
      <w:b/>
      <w:i/>
    </w:rPr>
  </w:style>
  <w:style w:type="paragraph" w:styleId="4">
    <w:name w:val="Heading 4"/>
    <w:basedOn w:val="Normal"/>
    <w:link w:val="40"/>
    <w:uiPriority w:val="9"/>
    <w:qFormat/>
    <w:rsid w:val="00481a89"/>
    <w:pPr>
      <w:widowControl/>
      <w:spacing w:lineRule="auto" w:line="276" w:before="120" w:after="120"/>
      <w:outlineLvl w:val="3"/>
    </w:pPr>
    <w:rPr>
      <w:rFonts w:ascii="XO Thames" w:hAnsi="XO Thames"/>
      <w:b/>
      <w:color w:val="595959"/>
      <w:sz w:val="26"/>
    </w:rPr>
  </w:style>
  <w:style w:type="paragraph" w:styleId="5">
    <w:name w:val="Heading 5"/>
    <w:basedOn w:val="Normal"/>
    <w:link w:val="50"/>
    <w:uiPriority w:val="9"/>
    <w:qFormat/>
    <w:rsid w:val="00481a89"/>
    <w:pPr>
      <w:widowControl/>
      <w:spacing w:lineRule="auto" w:line="276" w:before="120" w:after="120"/>
      <w:outlineLvl w:val="4"/>
    </w:pPr>
    <w:rPr>
      <w:rFonts w:ascii="XO Thames" w:hAnsi="XO Thames"/>
      <w:b/>
      <w:sz w:val="22"/>
    </w:rPr>
  </w:style>
  <w:style w:type="character" w:styleId="DefaultParagraphFont" w:default="1">
    <w:name w:val="Default Paragraph Font"/>
    <w:uiPriority w:val="1"/>
    <w:semiHidden/>
    <w:unhideWhenUsed/>
    <w:qFormat/>
    <w:rPr/>
  </w:style>
  <w:style w:type="character" w:styleId="11" w:customStyle="1">
    <w:name w:val="Обычный1"/>
    <w:link w:val="16"/>
    <w:qFormat/>
    <w:rsid w:val="00481a89"/>
    <w:rPr>
      <w:rFonts w:ascii="Arial" w:hAnsi="Arial"/>
      <w:sz w:val="20"/>
    </w:rPr>
  </w:style>
  <w:style w:type="character" w:styleId="Toc10" w:customStyle="1">
    <w:name w:val="toc 10"/>
    <w:link w:val="toc10"/>
    <w:qFormat/>
    <w:rsid w:val="00481a89"/>
    <w:rPr>
      <w:color w:val="000000"/>
      <w:sz w:val="22"/>
    </w:rPr>
  </w:style>
  <w:style w:type="character" w:styleId="21" w:customStyle="1">
    <w:name w:val="Оглавление 2 Знак"/>
    <w:basedOn w:val="11"/>
    <w:link w:val="21"/>
    <w:qFormat/>
    <w:rsid w:val="00481a89"/>
    <w:rPr>
      <w:rFonts w:ascii="Calibri" w:hAnsi="Calibri"/>
      <w:color w:val="000000"/>
      <w:sz w:val="22"/>
    </w:rPr>
  </w:style>
  <w:style w:type="character" w:styleId="41" w:customStyle="1">
    <w:name w:val="Оглавление 4 Знак"/>
    <w:basedOn w:val="11"/>
    <w:link w:val="41"/>
    <w:qFormat/>
    <w:rsid w:val="00481a89"/>
    <w:rPr>
      <w:rFonts w:ascii="Calibri" w:hAnsi="Calibri"/>
      <w:color w:val="000000"/>
      <w:sz w:val="22"/>
    </w:rPr>
  </w:style>
  <w:style w:type="character" w:styleId="Annotationreference">
    <w:name w:val="annotation reference"/>
    <w:link w:val="12"/>
    <w:qFormat/>
    <w:rsid w:val="00481a89"/>
    <w:rPr>
      <w:sz w:val="16"/>
    </w:rPr>
  </w:style>
  <w:style w:type="character" w:styleId="6" w:customStyle="1">
    <w:name w:val="Оглавление 6 Знак"/>
    <w:basedOn w:val="11"/>
    <w:link w:val="6"/>
    <w:qFormat/>
    <w:rsid w:val="00481a89"/>
    <w:rPr>
      <w:rFonts w:ascii="Calibri" w:hAnsi="Calibri"/>
      <w:color w:val="000000"/>
      <w:sz w:val="22"/>
    </w:rPr>
  </w:style>
  <w:style w:type="character" w:styleId="7" w:customStyle="1">
    <w:name w:val="Оглавление 7 Знак"/>
    <w:basedOn w:val="11"/>
    <w:link w:val="7"/>
    <w:qFormat/>
    <w:rsid w:val="00481a89"/>
    <w:rPr>
      <w:rFonts w:ascii="Calibri" w:hAnsi="Calibri"/>
      <w:color w:val="000000"/>
      <w:sz w:val="22"/>
    </w:rPr>
  </w:style>
  <w:style w:type="character" w:styleId="Style9" w:customStyle="1">
    <w:name w:val="Тема примечания Знак"/>
    <w:basedOn w:val="Style13"/>
    <w:link w:val="a4"/>
    <w:qFormat/>
    <w:rsid w:val="00481a89"/>
    <w:rPr>
      <w:rFonts w:ascii="Arial" w:hAnsi="Arial"/>
      <w:b/>
      <w:color w:val="000000"/>
    </w:rPr>
  </w:style>
  <w:style w:type="character" w:styleId="Endnote" w:customStyle="1">
    <w:name w:val="Endnote"/>
    <w:link w:val="Endnote"/>
    <w:qFormat/>
    <w:rsid w:val="00481a89"/>
    <w:rPr>
      <w:rFonts w:ascii="XO Thames" w:hAnsi="XO Thames"/>
      <w:sz w:val="22"/>
    </w:rPr>
  </w:style>
  <w:style w:type="character" w:styleId="31" w:customStyle="1">
    <w:name w:val="Заголовок 3 Знак"/>
    <w:basedOn w:val="11"/>
    <w:link w:val="3"/>
    <w:qFormat/>
    <w:rsid w:val="00481a89"/>
    <w:rPr>
      <w:rFonts w:ascii="XO Thames" w:hAnsi="XO Thames"/>
      <w:b/>
      <w:i/>
      <w:color w:val="000000"/>
    </w:rPr>
  </w:style>
  <w:style w:type="character" w:styleId="ConsPlusNormal" w:customStyle="1">
    <w:name w:val="ConsPlusNormal"/>
    <w:link w:val="ConsPlusNormal"/>
    <w:qFormat/>
    <w:rsid w:val="00481a89"/>
    <w:rPr>
      <w:rFonts w:ascii="Times New Roman" w:hAnsi="Times New Roman"/>
      <w:sz w:val="24"/>
    </w:rPr>
  </w:style>
  <w:style w:type="character" w:styleId="22" w:customStyle="1">
    <w:name w:val="Неразрешенное упоминание2"/>
    <w:link w:val="13"/>
    <w:qFormat/>
    <w:rsid w:val="00481a89"/>
    <w:rPr>
      <w:color w:val="605E5C"/>
      <w:shd w:fill="E1DFDD" w:val="clear"/>
    </w:rPr>
  </w:style>
  <w:style w:type="character" w:styleId="Style10" w:customStyle="1">
    <w:name w:val="Верхний колонтитул Знак"/>
    <w:basedOn w:val="11"/>
    <w:link w:val="a8"/>
    <w:qFormat/>
    <w:rsid w:val="00481a89"/>
    <w:rPr>
      <w:rFonts w:ascii="Arial" w:hAnsi="Arial"/>
      <w:color w:val="000000"/>
    </w:rPr>
  </w:style>
  <w:style w:type="character" w:styleId="Style11" w:customStyle="1">
    <w:name w:val="Текст выноски Знак"/>
    <w:basedOn w:val="11"/>
    <w:link w:val="aa"/>
    <w:qFormat/>
    <w:rsid w:val="00481a89"/>
    <w:rPr>
      <w:rFonts w:ascii="Tahoma" w:hAnsi="Tahoma"/>
      <w:color w:val="000000"/>
      <w:sz w:val="16"/>
    </w:rPr>
  </w:style>
  <w:style w:type="character" w:styleId="Style12" w:customStyle="1">
    <w:name w:val="Текст сноски Знак"/>
    <w:basedOn w:val="11"/>
    <w:link w:val="ac"/>
    <w:qFormat/>
    <w:rsid w:val="00481a89"/>
    <w:rPr>
      <w:rFonts w:ascii="Times New Roman" w:hAnsi="Times New Roman"/>
      <w:color w:val="000000"/>
    </w:rPr>
  </w:style>
  <w:style w:type="character" w:styleId="32" w:customStyle="1">
    <w:name w:val="Оглавление 3 Знак"/>
    <w:basedOn w:val="11"/>
    <w:link w:val="31"/>
    <w:qFormat/>
    <w:rsid w:val="00481a89"/>
    <w:rPr>
      <w:rFonts w:ascii="Calibri" w:hAnsi="Calibri"/>
      <w:color w:val="000000"/>
      <w:sz w:val="22"/>
    </w:rPr>
  </w:style>
  <w:style w:type="character" w:styleId="33" w:customStyle="1">
    <w:name w:val="Основной текст с отступом 3 Знак"/>
    <w:basedOn w:val="11"/>
    <w:link w:val="33"/>
    <w:qFormat/>
    <w:rsid w:val="00481a89"/>
    <w:rPr>
      <w:rFonts w:ascii="Times New Roman" w:hAnsi="Times New Roman"/>
      <w:color w:val="000000"/>
      <w:sz w:val="28"/>
    </w:rPr>
  </w:style>
  <w:style w:type="character" w:styleId="WW8Num3z4" w:customStyle="1">
    <w:name w:val="WW8Num3z4"/>
    <w:link w:val="WW8Num3z4"/>
    <w:qFormat/>
    <w:rsid w:val="00481a89"/>
    <w:rPr/>
  </w:style>
  <w:style w:type="character" w:styleId="ConsPlusCell" w:customStyle="1">
    <w:name w:val="ConsPlusCell"/>
    <w:link w:val="ConsPlusCell"/>
    <w:qFormat/>
    <w:rsid w:val="00481a89"/>
    <w:rPr>
      <w:rFonts w:ascii="Courier New" w:hAnsi="Courier New"/>
      <w:color w:val="000000"/>
      <w:sz w:val="22"/>
    </w:rPr>
  </w:style>
  <w:style w:type="character" w:styleId="0" w:customStyle="1">
    <w:name w:val="_0"/>
    <w:basedOn w:val="15"/>
    <w:link w:val="0"/>
    <w:qFormat/>
    <w:rsid w:val="00481a89"/>
    <w:rPr>
      <w:color w:val="0000FF"/>
      <w:sz w:val="20"/>
      <w:u w:val="single"/>
    </w:rPr>
  </w:style>
  <w:style w:type="character" w:styleId="Style13" w:customStyle="1">
    <w:name w:val="Текст примечания Знак"/>
    <w:basedOn w:val="11"/>
    <w:link w:val="a5"/>
    <w:qFormat/>
    <w:rsid w:val="00481a89"/>
    <w:rPr>
      <w:rFonts w:ascii="Arial" w:hAnsi="Arial"/>
      <w:color w:val="000000"/>
    </w:rPr>
  </w:style>
  <w:style w:type="character" w:styleId="51" w:customStyle="1">
    <w:name w:val="Заголовок 5 Знак"/>
    <w:basedOn w:val="11"/>
    <w:link w:val="5"/>
    <w:qFormat/>
    <w:rsid w:val="00481a89"/>
    <w:rPr>
      <w:rFonts w:ascii="XO Thames" w:hAnsi="XO Thames"/>
      <w:b/>
      <w:color w:val="000000"/>
      <w:sz w:val="22"/>
    </w:rPr>
  </w:style>
  <w:style w:type="character" w:styleId="12" w:customStyle="1">
    <w:name w:val="Заголовок 1 Знак"/>
    <w:basedOn w:val="11"/>
    <w:link w:val="10"/>
    <w:qFormat/>
    <w:rsid w:val="00481a89"/>
    <w:rPr>
      <w:rFonts w:ascii="XO Thames" w:hAnsi="XO Thames"/>
      <w:b/>
      <w:color w:val="000000"/>
      <w:sz w:val="32"/>
    </w:rPr>
  </w:style>
  <w:style w:type="character" w:styleId="Style14">
    <w:name w:val="Интернет-ссылка"/>
    <w:link w:val="18"/>
    <w:rsid w:val="00481a89"/>
    <w:rPr>
      <w:color w:val="0000FF"/>
      <w:u w:val="single"/>
    </w:rPr>
  </w:style>
  <w:style w:type="character" w:styleId="Footnote" w:customStyle="1">
    <w:name w:val="Footnote"/>
    <w:basedOn w:val="11"/>
    <w:link w:val="Footnote"/>
    <w:qFormat/>
    <w:rsid w:val="00481a89"/>
    <w:rPr>
      <w:rFonts w:ascii="Arial" w:hAnsi="Arial"/>
      <w:color w:val="000000"/>
    </w:rPr>
  </w:style>
  <w:style w:type="character" w:styleId="13" w:customStyle="1">
    <w:name w:val="Оглавление 1 Знак"/>
    <w:basedOn w:val="11"/>
    <w:link w:val="19"/>
    <w:qFormat/>
    <w:rsid w:val="00481a89"/>
    <w:rPr>
      <w:rFonts w:ascii="XO Thames" w:hAnsi="XO Thames"/>
      <w:b/>
      <w:color w:val="000000"/>
    </w:rPr>
  </w:style>
  <w:style w:type="character" w:styleId="HeaderandFooter" w:customStyle="1">
    <w:name w:val="Header and Footer"/>
    <w:link w:val="HeaderandFooter"/>
    <w:qFormat/>
    <w:rsid w:val="00481a89"/>
    <w:rPr>
      <w:rFonts w:ascii="XO Thames" w:hAnsi="XO Thames"/>
      <w:color w:val="000000"/>
      <w:sz w:val="22"/>
    </w:rPr>
  </w:style>
  <w:style w:type="character" w:styleId="14" w:customStyle="1">
    <w:name w:val="Знак сноски1"/>
    <w:basedOn w:val="15"/>
    <w:link w:val="1b"/>
    <w:qFormat/>
    <w:rsid w:val="00481a89"/>
    <w:rPr>
      <w:color w:val="000000"/>
      <w:sz w:val="20"/>
      <w:vertAlign w:val="superscript"/>
    </w:rPr>
  </w:style>
  <w:style w:type="character" w:styleId="9" w:customStyle="1">
    <w:name w:val="Оглавление 9 Знак"/>
    <w:basedOn w:val="11"/>
    <w:link w:val="9"/>
    <w:qFormat/>
    <w:rsid w:val="00481a89"/>
    <w:rPr>
      <w:rFonts w:ascii="Calibri" w:hAnsi="Calibri"/>
      <w:color w:val="000000"/>
      <w:sz w:val="22"/>
    </w:rPr>
  </w:style>
  <w:style w:type="character" w:styleId="Style15" w:customStyle="1">
    <w:name w:val="Основной текст Знак"/>
    <w:basedOn w:val="11"/>
    <w:link w:val="af"/>
    <w:qFormat/>
    <w:rsid w:val="00481a89"/>
    <w:rPr>
      <w:rFonts w:ascii="Arial" w:hAnsi="Arial"/>
      <w:color w:val="000000"/>
    </w:rPr>
  </w:style>
  <w:style w:type="character" w:styleId="Style16" w:customStyle="1">
    <w:name w:val="Нижний колонтитул Знак"/>
    <w:basedOn w:val="11"/>
    <w:link w:val="af1"/>
    <w:qFormat/>
    <w:rsid w:val="00481a89"/>
    <w:rPr>
      <w:rFonts w:ascii="Arial" w:hAnsi="Arial"/>
      <w:color w:val="000000"/>
    </w:rPr>
  </w:style>
  <w:style w:type="character" w:styleId="8" w:customStyle="1">
    <w:name w:val="Оглавление 8 Знак"/>
    <w:basedOn w:val="11"/>
    <w:link w:val="8"/>
    <w:qFormat/>
    <w:rsid w:val="00481a89"/>
    <w:rPr>
      <w:rFonts w:ascii="Calibri" w:hAnsi="Calibri"/>
      <w:color w:val="000000"/>
      <w:sz w:val="22"/>
    </w:rPr>
  </w:style>
  <w:style w:type="character" w:styleId="15" w:customStyle="1">
    <w:name w:val="Основной шрифт абзаца1"/>
    <w:link w:val="14"/>
    <w:qFormat/>
    <w:rsid w:val="00481a89"/>
    <w:rPr>
      <w:color w:val="000000"/>
      <w:sz w:val="22"/>
    </w:rPr>
  </w:style>
  <w:style w:type="character" w:styleId="52" w:customStyle="1">
    <w:name w:val="Оглавление 5 Знак"/>
    <w:basedOn w:val="11"/>
    <w:link w:val="51"/>
    <w:qFormat/>
    <w:rsid w:val="00481a89"/>
    <w:rPr>
      <w:rFonts w:ascii="Calibri" w:hAnsi="Calibri"/>
      <w:color w:val="000000"/>
      <w:sz w:val="22"/>
    </w:rPr>
  </w:style>
  <w:style w:type="character" w:styleId="ConsPlusTitle" w:customStyle="1">
    <w:name w:val="ConsPlusTitle"/>
    <w:link w:val="ConsPlusTitle"/>
    <w:qFormat/>
    <w:rsid w:val="00481a89"/>
    <w:rPr>
      <w:rFonts w:ascii="Times New Roman" w:hAnsi="Times New Roman"/>
      <w:b/>
      <w:sz w:val="24"/>
    </w:rPr>
  </w:style>
  <w:style w:type="character" w:styleId="Style17" w:customStyle="1">
    <w:name w:val="Подзаголовок Знак"/>
    <w:basedOn w:val="11"/>
    <w:link w:val="af5"/>
    <w:qFormat/>
    <w:rsid w:val="00481a89"/>
    <w:rPr>
      <w:rFonts w:ascii="XO Thames" w:hAnsi="XO Thames"/>
      <w:i/>
      <w:color w:val="616161"/>
      <w:sz w:val="24"/>
    </w:rPr>
  </w:style>
  <w:style w:type="character" w:styleId="Style18" w:customStyle="1">
    <w:name w:val="Абзац списка Знак"/>
    <w:basedOn w:val="11"/>
    <w:link w:val="af7"/>
    <w:qFormat/>
    <w:rsid w:val="00481a89"/>
    <w:rPr>
      <w:rFonts w:ascii="Arial" w:hAnsi="Arial"/>
      <w:color w:val="000000"/>
    </w:rPr>
  </w:style>
  <w:style w:type="character" w:styleId="ConsPlusNonformat" w:customStyle="1">
    <w:name w:val="ConsPlusNonformat"/>
    <w:link w:val="ConsPlusNonformat"/>
    <w:qFormat/>
    <w:rsid w:val="00481a89"/>
    <w:rPr>
      <w:rFonts w:ascii="Courier New" w:hAnsi="Courier New"/>
      <w:color w:val="000000"/>
      <w:sz w:val="22"/>
    </w:rPr>
  </w:style>
  <w:style w:type="character" w:styleId="Style19" w:customStyle="1">
    <w:name w:val="Текст Знак"/>
    <w:basedOn w:val="11"/>
    <w:link w:val="af9"/>
    <w:qFormat/>
    <w:rsid w:val="00481a89"/>
    <w:rPr>
      <w:rFonts w:ascii="Calibri" w:hAnsi="Calibri"/>
      <w:color w:val="000000"/>
      <w:sz w:val="22"/>
    </w:rPr>
  </w:style>
  <w:style w:type="character" w:styleId="HTML" w:customStyle="1">
    <w:name w:val="Стандартный HTML Знак"/>
    <w:basedOn w:val="11"/>
    <w:link w:val="HTML"/>
    <w:qFormat/>
    <w:rsid w:val="00481a89"/>
    <w:rPr>
      <w:rFonts w:ascii="Courier New" w:hAnsi="Courier New"/>
      <w:color w:val="000000"/>
    </w:rPr>
  </w:style>
  <w:style w:type="character" w:styleId="Style20" w:customStyle="1">
    <w:name w:val="Название Знак"/>
    <w:basedOn w:val="11"/>
    <w:link w:val="afb"/>
    <w:qFormat/>
    <w:rsid w:val="00481a89"/>
    <w:rPr>
      <w:rFonts w:ascii="XO Thames" w:hAnsi="XO Thames"/>
      <w:b/>
      <w:color w:val="000000"/>
      <w:sz w:val="52"/>
    </w:rPr>
  </w:style>
  <w:style w:type="character" w:styleId="42" w:customStyle="1">
    <w:name w:val="Заголовок 4 Знак"/>
    <w:basedOn w:val="11"/>
    <w:link w:val="4"/>
    <w:qFormat/>
    <w:rsid w:val="00481a89"/>
    <w:rPr>
      <w:rFonts w:ascii="XO Thames" w:hAnsi="XO Thames"/>
      <w:b/>
      <w:color w:val="595959"/>
      <w:sz w:val="26"/>
    </w:rPr>
  </w:style>
  <w:style w:type="character" w:styleId="23" w:customStyle="1">
    <w:name w:val="Заголовок 2 Знак"/>
    <w:basedOn w:val="11"/>
    <w:link w:val="2"/>
    <w:qFormat/>
    <w:rsid w:val="00481a89"/>
    <w:rPr>
      <w:rFonts w:ascii="XO Thames" w:hAnsi="XO Thames"/>
      <w:b/>
      <w:color w:val="00A0FF"/>
      <w:sz w:val="26"/>
    </w:rPr>
  </w:style>
  <w:style w:type="character" w:styleId="ListLabel1">
    <w:name w:val="ListLabel 1"/>
    <w:qFormat/>
    <w:rPr>
      <w:rFonts w:ascii="Times New Roman" w:hAnsi="Times New Roman"/>
      <w:sz w:val="28"/>
    </w:rPr>
  </w:style>
  <w:style w:type="character" w:styleId="ListLabel2">
    <w:name w:val="ListLabel 2"/>
    <w:qFormat/>
    <w:rPr>
      <w:sz w:val="28"/>
    </w:rPr>
  </w:style>
  <w:style w:type="character" w:styleId="ListLabel3">
    <w:name w:val="ListLabel 3"/>
    <w:qFormat/>
    <w:rPr>
      <w:rFonts w:ascii="Times New Roman" w:hAnsi="Times New Roman"/>
      <w:sz w:val="24"/>
      <w:szCs w:val="24"/>
    </w:rPr>
  </w:style>
  <w:style w:type="character" w:styleId="ListLabel4">
    <w:name w:val="ListLabel 4"/>
    <w:qFormat/>
    <w:rPr>
      <w:rFonts w:ascii="Times New Roman" w:hAnsi="Times New Roman"/>
      <w:sz w:val="24"/>
      <w:szCs w:val="24"/>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link w:val="af0"/>
    <w:rsid w:val="00481a89"/>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Toc101" w:customStyle="1">
    <w:name w:val="toc 10"/>
    <w:link w:val="toc100"/>
    <w:qFormat/>
    <w:rsid w:val="00481a89"/>
    <w:pPr>
      <w:widowControl/>
      <w:bidi w:val="0"/>
      <w:spacing w:lineRule="auto" w:line="276" w:before="0" w:after="200"/>
      <w:ind w:left="1800" w:hanging="0"/>
      <w:jc w:val="left"/>
    </w:pPr>
    <w:rPr>
      <w:rFonts w:ascii="Calibri" w:hAnsi="Calibri" w:eastAsia="Times New Roman" w:cs="Times New Roman"/>
      <w:color w:val="000000"/>
      <w:kern w:val="0"/>
      <w:sz w:val="22"/>
      <w:szCs w:val="20"/>
      <w:lang w:val="ru-RU" w:eastAsia="ru-RU" w:bidi="ar-SA"/>
    </w:rPr>
  </w:style>
  <w:style w:type="paragraph" w:styleId="24">
    <w:name w:val="TOC 2"/>
    <w:basedOn w:val="Normal"/>
    <w:link w:val="22"/>
    <w:uiPriority w:val="39"/>
    <w:rsid w:val="00481a89"/>
    <w:pPr>
      <w:widowControl/>
      <w:spacing w:lineRule="auto" w:line="276" w:before="0" w:after="200"/>
      <w:ind w:left="200" w:hanging="0"/>
    </w:pPr>
    <w:rPr>
      <w:rFonts w:ascii="Calibri" w:hAnsi="Calibri"/>
      <w:sz w:val="22"/>
    </w:rPr>
  </w:style>
  <w:style w:type="paragraph" w:styleId="43">
    <w:name w:val="TOC 4"/>
    <w:basedOn w:val="Normal"/>
    <w:link w:val="42"/>
    <w:uiPriority w:val="39"/>
    <w:rsid w:val="00481a89"/>
    <w:pPr>
      <w:widowControl/>
      <w:spacing w:lineRule="auto" w:line="276" w:before="0" w:after="200"/>
      <w:ind w:left="600" w:hanging="0"/>
    </w:pPr>
    <w:rPr>
      <w:rFonts w:ascii="Calibri" w:hAnsi="Calibri"/>
      <w:sz w:val="22"/>
    </w:rPr>
  </w:style>
  <w:style w:type="paragraph" w:styleId="16" w:customStyle="1">
    <w:name w:val="Знак примечания1"/>
    <w:link w:val="a3"/>
    <w:qFormat/>
    <w:rsid w:val="00481a89"/>
    <w:pPr>
      <w:widowControl/>
      <w:bidi w:val="0"/>
      <w:jc w:val="left"/>
    </w:pPr>
    <w:rPr>
      <w:rFonts w:ascii="Calibri" w:hAnsi="Calibri" w:eastAsia="Times New Roman" w:cs="Times New Roman"/>
      <w:color w:val="000000"/>
      <w:kern w:val="0"/>
      <w:sz w:val="16"/>
      <w:szCs w:val="20"/>
      <w:lang w:val="ru-RU" w:eastAsia="ru-RU" w:bidi="ar-SA"/>
    </w:rPr>
  </w:style>
  <w:style w:type="paragraph" w:styleId="61">
    <w:name w:val="TOC 6"/>
    <w:basedOn w:val="Normal"/>
    <w:link w:val="60"/>
    <w:uiPriority w:val="39"/>
    <w:rsid w:val="00481a89"/>
    <w:pPr>
      <w:widowControl/>
      <w:spacing w:lineRule="auto" w:line="276" w:before="0" w:after="200"/>
      <w:ind w:left="1000" w:hanging="0"/>
    </w:pPr>
    <w:rPr>
      <w:rFonts w:ascii="Calibri" w:hAnsi="Calibri"/>
      <w:sz w:val="22"/>
    </w:rPr>
  </w:style>
  <w:style w:type="paragraph" w:styleId="71">
    <w:name w:val="TOC 7"/>
    <w:basedOn w:val="Normal"/>
    <w:link w:val="70"/>
    <w:uiPriority w:val="39"/>
    <w:rsid w:val="00481a89"/>
    <w:pPr>
      <w:widowControl/>
      <w:spacing w:lineRule="auto" w:line="276" w:before="0" w:after="200"/>
      <w:ind w:left="1200" w:hanging="0"/>
    </w:pPr>
    <w:rPr>
      <w:rFonts w:ascii="Calibri" w:hAnsi="Calibri"/>
      <w:sz w:val="22"/>
    </w:rPr>
  </w:style>
  <w:style w:type="paragraph" w:styleId="Annotationsubject">
    <w:name w:val="annotation subject"/>
    <w:basedOn w:val="Annotationtext"/>
    <w:link w:val="a6"/>
    <w:qFormat/>
    <w:rsid w:val="00481a89"/>
    <w:pPr/>
    <w:rPr>
      <w:b/>
    </w:rPr>
  </w:style>
  <w:style w:type="paragraph" w:styleId="Endnote1" w:customStyle="1">
    <w:name w:val="Endnote"/>
    <w:link w:val="Endnote0"/>
    <w:qFormat/>
    <w:rsid w:val="00481a89"/>
    <w:pPr>
      <w:widowControl/>
      <w:bidi w:val="0"/>
      <w:ind w:firstLine="851"/>
      <w:jc w:val="both"/>
    </w:pPr>
    <w:rPr>
      <w:rFonts w:ascii="XO Thames" w:hAnsi="XO Thames" w:eastAsia="Times New Roman" w:cs="Times New Roman"/>
      <w:color w:val="000000"/>
      <w:kern w:val="0"/>
      <w:sz w:val="22"/>
      <w:szCs w:val="20"/>
      <w:lang w:val="ru-RU" w:eastAsia="ru-RU" w:bidi="ar-SA"/>
    </w:rPr>
  </w:style>
  <w:style w:type="paragraph" w:styleId="ConsPlusNormal1" w:customStyle="1">
    <w:name w:val="ConsPlusNormal"/>
    <w:link w:val="ConsPlusNormal0"/>
    <w:qFormat/>
    <w:rsid w:val="00481a89"/>
    <w:pPr>
      <w:widowControl w:val="false"/>
      <w:bidi w:val="0"/>
      <w:ind w:firstLine="720"/>
      <w:jc w:val="left"/>
    </w:pPr>
    <w:rPr>
      <w:rFonts w:ascii="Times New Roman" w:hAnsi="Times New Roman" w:eastAsia="Times New Roman" w:cs="Times New Roman"/>
      <w:color w:val="000000"/>
      <w:kern w:val="0"/>
      <w:sz w:val="24"/>
      <w:szCs w:val="20"/>
      <w:lang w:val="ru-RU" w:eastAsia="ru-RU" w:bidi="ar-SA"/>
    </w:rPr>
  </w:style>
  <w:style w:type="paragraph" w:styleId="17" w:customStyle="1">
    <w:name w:val="Неразрешенное упоминание1"/>
    <w:link w:val="23"/>
    <w:qFormat/>
    <w:rsid w:val="00481a89"/>
    <w:pPr>
      <w:widowControl/>
      <w:bidi w:val="0"/>
      <w:jc w:val="left"/>
    </w:pPr>
    <w:rPr>
      <w:rFonts w:ascii="Calibri" w:hAnsi="Calibri" w:eastAsia="Times New Roman" w:cs="Times New Roman"/>
      <w:color w:val="605E5C"/>
      <w:kern w:val="0"/>
      <w:sz w:val="20"/>
      <w:szCs w:val="20"/>
      <w:shd w:fill="E1DFDD" w:val="clear"/>
      <w:lang w:val="ru-RU" w:eastAsia="ru-RU" w:bidi="ar-SA"/>
    </w:rPr>
  </w:style>
  <w:style w:type="paragraph" w:styleId="Style26">
    <w:name w:val="Header"/>
    <w:basedOn w:val="Normal"/>
    <w:link w:val="a9"/>
    <w:rsid w:val="00481a89"/>
    <w:pPr>
      <w:tabs>
        <w:tab w:val="center" w:pos="4677" w:leader="none"/>
        <w:tab w:val="right" w:pos="9355" w:leader="none"/>
      </w:tabs>
    </w:pPr>
    <w:rPr/>
  </w:style>
  <w:style w:type="paragraph" w:styleId="BalloonText">
    <w:name w:val="Balloon Text"/>
    <w:basedOn w:val="Normal"/>
    <w:link w:val="ab"/>
    <w:qFormat/>
    <w:rsid w:val="00481a89"/>
    <w:pPr/>
    <w:rPr>
      <w:rFonts w:ascii="Tahoma" w:hAnsi="Tahoma"/>
      <w:sz w:val="16"/>
    </w:rPr>
  </w:style>
  <w:style w:type="paragraph" w:styleId="Style27">
    <w:name w:val="Footnote Text"/>
    <w:basedOn w:val="Normal"/>
    <w:link w:val="ad"/>
    <w:rsid w:val="00481a89"/>
    <w:pPr>
      <w:widowControl/>
    </w:pPr>
    <w:rPr>
      <w:rFonts w:ascii="Times New Roman" w:hAnsi="Times New Roman"/>
    </w:rPr>
  </w:style>
  <w:style w:type="paragraph" w:styleId="34">
    <w:name w:val="TOC 3"/>
    <w:basedOn w:val="Normal"/>
    <w:link w:val="32"/>
    <w:uiPriority w:val="39"/>
    <w:rsid w:val="00481a89"/>
    <w:pPr>
      <w:widowControl/>
      <w:spacing w:lineRule="auto" w:line="276" w:before="0" w:after="200"/>
      <w:ind w:left="400" w:hanging="0"/>
    </w:pPr>
    <w:rPr>
      <w:rFonts w:ascii="Calibri" w:hAnsi="Calibri"/>
      <w:sz w:val="22"/>
    </w:rPr>
  </w:style>
  <w:style w:type="paragraph" w:styleId="BodyTextIndent3">
    <w:name w:val="Body Text Indent 3"/>
    <w:basedOn w:val="Normal"/>
    <w:link w:val="34"/>
    <w:qFormat/>
    <w:rsid w:val="00481a89"/>
    <w:pPr>
      <w:widowControl/>
      <w:ind w:left="1418" w:hanging="1418"/>
      <w:jc w:val="both"/>
    </w:pPr>
    <w:rPr>
      <w:rFonts w:ascii="Times New Roman" w:hAnsi="Times New Roman"/>
      <w:sz w:val="28"/>
    </w:rPr>
  </w:style>
  <w:style w:type="paragraph" w:styleId="WW8Num3z41" w:customStyle="1">
    <w:name w:val="WW8Num3z4"/>
    <w:link w:val="WW8Num3z40"/>
    <w:qFormat/>
    <w:rsid w:val="00481a89"/>
    <w:pPr>
      <w:widowControl/>
      <w:bidi w:val="0"/>
      <w:jc w:val="left"/>
    </w:pPr>
    <w:rPr>
      <w:rFonts w:ascii="Calibri" w:hAnsi="Calibri" w:eastAsia="Times New Roman" w:cs="Times New Roman"/>
      <w:color w:val="000000"/>
      <w:kern w:val="0"/>
      <w:sz w:val="20"/>
      <w:szCs w:val="20"/>
      <w:lang w:val="ru-RU" w:eastAsia="ru-RU" w:bidi="ar-SA"/>
    </w:rPr>
  </w:style>
  <w:style w:type="paragraph" w:styleId="ConsPlusCell1" w:customStyle="1">
    <w:name w:val="ConsPlusCell"/>
    <w:link w:val="ConsPlusCell0"/>
    <w:qFormat/>
    <w:rsid w:val="00481a89"/>
    <w:pPr>
      <w:widowControl/>
      <w:bidi w:val="0"/>
      <w:jc w:val="left"/>
    </w:pPr>
    <w:rPr>
      <w:rFonts w:ascii="Courier New" w:hAnsi="Courier New" w:eastAsia="Times New Roman" w:cs="Times New Roman"/>
      <w:color w:val="000000"/>
      <w:kern w:val="0"/>
      <w:sz w:val="22"/>
      <w:szCs w:val="20"/>
      <w:lang w:val="ru-RU" w:eastAsia="ru-RU" w:bidi="ar-SA"/>
    </w:rPr>
  </w:style>
  <w:style w:type="paragraph" w:styleId="01" w:customStyle="1">
    <w:name w:val="_0"/>
    <w:basedOn w:val="112"/>
    <w:link w:val="00"/>
    <w:qFormat/>
    <w:rsid w:val="00481a89"/>
    <w:pPr/>
    <w:rPr>
      <w:color w:val="0000FF"/>
      <w:sz w:val="20"/>
      <w:u w:val="single"/>
    </w:rPr>
  </w:style>
  <w:style w:type="paragraph" w:styleId="Annotationtext">
    <w:name w:val="annotation text"/>
    <w:basedOn w:val="Normal"/>
    <w:link w:val="a7"/>
    <w:qFormat/>
    <w:rsid w:val="00481a89"/>
    <w:pPr/>
    <w:rPr/>
  </w:style>
  <w:style w:type="paragraph" w:styleId="18" w:customStyle="1">
    <w:name w:val="Обычный1"/>
    <w:link w:val="17"/>
    <w:qFormat/>
    <w:rsid w:val="00481a89"/>
    <w:pPr>
      <w:widowControl/>
      <w:bidi w:val="0"/>
      <w:jc w:val="left"/>
    </w:pPr>
    <w:rPr>
      <w:rFonts w:ascii="Arial" w:hAnsi="Arial" w:eastAsia="Times New Roman" w:cs="Times New Roman"/>
      <w:color w:val="000000"/>
      <w:kern w:val="0"/>
      <w:sz w:val="20"/>
      <w:szCs w:val="20"/>
      <w:lang w:val="ru-RU" w:eastAsia="ru-RU" w:bidi="ar-SA"/>
    </w:rPr>
  </w:style>
  <w:style w:type="paragraph" w:styleId="19" w:customStyle="1">
    <w:name w:val="Гиперссылка1"/>
    <w:link w:val="ae"/>
    <w:qFormat/>
    <w:rsid w:val="00481a89"/>
    <w:pPr>
      <w:widowControl/>
      <w:bidi w:val="0"/>
      <w:jc w:val="left"/>
    </w:pPr>
    <w:rPr>
      <w:rFonts w:ascii="Calibri" w:hAnsi="Calibri" w:eastAsia="Times New Roman" w:cs="Times New Roman"/>
      <w:color w:val="0000FF"/>
      <w:kern w:val="0"/>
      <w:sz w:val="20"/>
      <w:szCs w:val="20"/>
      <w:u w:val="single"/>
      <w:lang w:val="ru-RU" w:eastAsia="ru-RU" w:bidi="ar-SA"/>
    </w:rPr>
  </w:style>
  <w:style w:type="paragraph" w:styleId="Footnote1" w:customStyle="1">
    <w:name w:val="Footnote"/>
    <w:basedOn w:val="Normal"/>
    <w:link w:val="Footnote0"/>
    <w:qFormat/>
    <w:rsid w:val="00481a89"/>
    <w:pPr/>
    <w:rPr/>
  </w:style>
  <w:style w:type="paragraph" w:styleId="110">
    <w:name w:val="TOC 1"/>
    <w:basedOn w:val="Normal"/>
    <w:link w:val="1a"/>
    <w:uiPriority w:val="39"/>
    <w:rsid w:val="00481a89"/>
    <w:pPr>
      <w:widowControl/>
      <w:spacing w:lineRule="auto" w:line="276" w:before="0" w:after="200"/>
    </w:pPr>
    <w:rPr>
      <w:rFonts w:ascii="XO Thames" w:hAnsi="XO Thames"/>
      <w:b/>
    </w:rPr>
  </w:style>
  <w:style w:type="paragraph" w:styleId="HeaderandFooter1" w:customStyle="1">
    <w:name w:val="Header and Footer"/>
    <w:link w:val="HeaderandFooter0"/>
    <w:qFormat/>
    <w:rsid w:val="00481a89"/>
    <w:pPr>
      <w:widowControl/>
      <w:bidi w:val="0"/>
      <w:spacing w:lineRule="auto" w:line="360" w:before="0" w:after="200"/>
      <w:jc w:val="left"/>
    </w:pPr>
    <w:rPr>
      <w:rFonts w:ascii="XO Thames" w:hAnsi="XO Thames" w:eastAsia="Times New Roman" w:cs="Times New Roman"/>
      <w:color w:val="000000"/>
      <w:kern w:val="0"/>
      <w:sz w:val="22"/>
      <w:szCs w:val="20"/>
      <w:lang w:val="ru-RU" w:eastAsia="ru-RU" w:bidi="ar-SA"/>
    </w:rPr>
  </w:style>
  <w:style w:type="paragraph" w:styleId="111" w:customStyle="1">
    <w:name w:val="Знак сноски1"/>
    <w:basedOn w:val="112"/>
    <w:link w:val="1c"/>
    <w:qFormat/>
    <w:rsid w:val="00481a89"/>
    <w:pPr/>
    <w:rPr>
      <w:sz w:val="20"/>
      <w:vertAlign w:val="superscript"/>
    </w:rPr>
  </w:style>
  <w:style w:type="paragraph" w:styleId="91">
    <w:name w:val="TOC 9"/>
    <w:basedOn w:val="Normal"/>
    <w:link w:val="90"/>
    <w:uiPriority w:val="39"/>
    <w:rsid w:val="00481a89"/>
    <w:pPr>
      <w:widowControl/>
      <w:spacing w:lineRule="auto" w:line="276" w:before="0" w:after="200"/>
      <w:ind w:left="1600" w:hanging="0"/>
    </w:pPr>
    <w:rPr>
      <w:rFonts w:ascii="Calibri" w:hAnsi="Calibri"/>
      <w:sz w:val="22"/>
    </w:rPr>
  </w:style>
  <w:style w:type="paragraph" w:styleId="Style28">
    <w:name w:val="Footer"/>
    <w:basedOn w:val="Normal"/>
    <w:link w:val="af2"/>
    <w:rsid w:val="00481a89"/>
    <w:pPr>
      <w:tabs>
        <w:tab w:val="center" w:pos="4677" w:leader="none"/>
        <w:tab w:val="right" w:pos="9355" w:leader="none"/>
      </w:tabs>
    </w:pPr>
    <w:rPr/>
  </w:style>
  <w:style w:type="paragraph" w:styleId="81">
    <w:name w:val="TOC 8"/>
    <w:basedOn w:val="Normal"/>
    <w:link w:val="80"/>
    <w:uiPriority w:val="39"/>
    <w:rsid w:val="00481a89"/>
    <w:pPr>
      <w:widowControl/>
      <w:spacing w:lineRule="auto" w:line="276" w:before="0" w:after="200"/>
      <w:ind w:left="1400" w:hanging="0"/>
    </w:pPr>
    <w:rPr>
      <w:rFonts w:ascii="Calibri" w:hAnsi="Calibri"/>
      <w:sz w:val="22"/>
    </w:rPr>
  </w:style>
  <w:style w:type="paragraph" w:styleId="112" w:customStyle="1">
    <w:name w:val="Основной шрифт абзаца1"/>
    <w:link w:val="15"/>
    <w:qFormat/>
    <w:rsid w:val="00481a89"/>
    <w:pPr>
      <w:widowControl/>
      <w:bidi w:val="0"/>
      <w:spacing w:lineRule="auto" w:line="276" w:before="0" w:after="200"/>
      <w:jc w:val="left"/>
    </w:pPr>
    <w:rPr>
      <w:rFonts w:ascii="Calibri" w:hAnsi="Calibri" w:eastAsia="Times New Roman" w:cs="Times New Roman"/>
      <w:color w:val="000000"/>
      <w:kern w:val="0"/>
      <w:sz w:val="22"/>
      <w:szCs w:val="20"/>
      <w:lang w:val="ru-RU" w:eastAsia="ru-RU" w:bidi="ar-SA"/>
    </w:rPr>
  </w:style>
  <w:style w:type="paragraph" w:styleId="53">
    <w:name w:val="TOC 5"/>
    <w:basedOn w:val="Normal"/>
    <w:link w:val="52"/>
    <w:uiPriority w:val="39"/>
    <w:rsid w:val="00481a89"/>
    <w:pPr>
      <w:widowControl/>
      <w:spacing w:lineRule="auto" w:line="276" w:before="0" w:after="200"/>
      <w:ind w:left="800" w:hanging="0"/>
    </w:pPr>
    <w:rPr>
      <w:rFonts w:ascii="Calibri" w:hAnsi="Calibri"/>
      <w:sz w:val="22"/>
    </w:rPr>
  </w:style>
  <w:style w:type="paragraph" w:styleId="ConsPlusTitle1" w:customStyle="1">
    <w:name w:val="ConsPlusTitle"/>
    <w:link w:val="ConsPlusTitle0"/>
    <w:qFormat/>
    <w:rsid w:val="00481a89"/>
    <w:pPr>
      <w:widowControl w:val="false"/>
      <w:bidi w:val="0"/>
      <w:jc w:val="left"/>
    </w:pPr>
    <w:rPr>
      <w:rFonts w:ascii="Times New Roman" w:hAnsi="Times New Roman" w:eastAsia="Times New Roman" w:cs="Times New Roman"/>
      <w:b/>
      <w:color w:val="000000"/>
      <w:kern w:val="0"/>
      <w:sz w:val="24"/>
      <w:szCs w:val="20"/>
      <w:lang w:val="ru-RU" w:eastAsia="ru-RU" w:bidi="ar-SA"/>
    </w:rPr>
  </w:style>
  <w:style w:type="paragraph" w:styleId="Style29">
    <w:name w:val="Subtitle"/>
    <w:basedOn w:val="Normal"/>
    <w:link w:val="af6"/>
    <w:uiPriority w:val="11"/>
    <w:qFormat/>
    <w:rsid w:val="00481a89"/>
    <w:pPr>
      <w:widowControl/>
      <w:spacing w:lineRule="auto" w:line="276" w:before="0" w:after="200"/>
    </w:pPr>
    <w:rPr>
      <w:rFonts w:ascii="XO Thames" w:hAnsi="XO Thames"/>
      <w:i/>
      <w:color w:val="616161"/>
      <w:sz w:val="24"/>
    </w:rPr>
  </w:style>
  <w:style w:type="paragraph" w:styleId="ListParagraph">
    <w:name w:val="List Paragraph"/>
    <w:basedOn w:val="Normal"/>
    <w:link w:val="af8"/>
    <w:qFormat/>
    <w:rsid w:val="00481a89"/>
    <w:pPr>
      <w:spacing w:before="0" w:after="0"/>
      <w:ind w:left="720" w:hanging="0"/>
      <w:contextualSpacing/>
    </w:pPr>
    <w:rPr/>
  </w:style>
  <w:style w:type="paragraph" w:styleId="ConsPlusNonformat1" w:customStyle="1">
    <w:name w:val="ConsPlusNonformat"/>
    <w:link w:val="ConsPlusNonformat0"/>
    <w:qFormat/>
    <w:rsid w:val="00481a89"/>
    <w:pPr>
      <w:widowControl w:val="false"/>
      <w:bidi w:val="0"/>
      <w:jc w:val="left"/>
    </w:pPr>
    <w:rPr>
      <w:rFonts w:ascii="Courier New" w:hAnsi="Courier New" w:eastAsia="Times New Roman" w:cs="Times New Roman"/>
      <w:color w:val="000000"/>
      <w:kern w:val="0"/>
      <w:sz w:val="22"/>
      <w:szCs w:val="20"/>
      <w:lang w:val="ru-RU" w:eastAsia="ru-RU" w:bidi="ar-SA"/>
    </w:rPr>
  </w:style>
  <w:style w:type="paragraph" w:styleId="PlainText">
    <w:name w:val="Plain Text"/>
    <w:basedOn w:val="Normal"/>
    <w:link w:val="afa"/>
    <w:qFormat/>
    <w:rsid w:val="00481a89"/>
    <w:pPr>
      <w:widowControl/>
    </w:pPr>
    <w:rPr>
      <w:rFonts w:ascii="Calibri" w:hAnsi="Calibri"/>
      <w:sz w:val="22"/>
    </w:rPr>
  </w:style>
  <w:style w:type="paragraph" w:styleId="HTMLPreformatted">
    <w:name w:val="HTML Preformatted"/>
    <w:basedOn w:val="Normal"/>
    <w:link w:val="HTML0"/>
    <w:qFormat/>
    <w:rsid w:val="00481a89"/>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Style30">
    <w:name w:val="Title"/>
    <w:basedOn w:val="Normal"/>
    <w:link w:val="afc"/>
    <w:uiPriority w:val="10"/>
    <w:qFormat/>
    <w:rsid w:val="00481a89"/>
    <w:pPr>
      <w:widowControl/>
      <w:spacing w:lineRule="auto" w:line="276" w:before="0" w:after="200"/>
    </w:pPr>
    <w:rPr>
      <w:rFonts w:ascii="XO Thames" w:hAnsi="XO Thames"/>
      <w:b/>
      <w:sz w:val="52"/>
    </w:rPr>
  </w:style>
  <w:style w:type="paragraph" w:styleId="113" w:customStyle="1">
    <w:name w:val="Знак Знак Знак Знак1 Знак Знак Знак"/>
    <w:basedOn w:val="Normal"/>
    <w:qFormat/>
    <w:rsid w:val="00882112"/>
    <w:pPr>
      <w:spacing w:lineRule="exact" w:line="240" w:before="0" w:after="160"/>
      <w:jc w:val="right"/>
    </w:pPr>
    <w:rPr>
      <w:rFonts w:ascii="Times New Roman" w:hAnsi="Times New Roman"/>
      <w:color w:val="auto"/>
      <w:lang w:val="en-GB" w:eastAsia="en-US"/>
    </w:rPr>
  </w:style>
  <w:style w:type="paragraph" w:styleId="NormalWeb">
    <w:name w:val="Normal (Web)"/>
    <w:basedOn w:val="Normal"/>
    <w:uiPriority w:val="99"/>
    <w:unhideWhenUsed/>
    <w:qFormat/>
    <w:rsid w:val="00f30af5"/>
    <w:pPr>
      <w:widowControl/>
      <w:spacing w:beforeAutospacing="1" w:after="119"/>
    </w:pPr>
    <w:rPr>
      <w:rFonts w:ascii="Times New Roman" w:hAnsi="Times New Roman"/>
      <w:color w:val="auto"/>
      <w:sz w:val="24"/>
      <w:szCs w:val="24"/>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05166-6730-4EF7-804C-6210988F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Application>LibreOffice/6.0.4.2$Windows_x86 LibreOffice_project/9b0d9b32d5dcda91d2f1a96dc04c645c450872bf</Application>
  <Pages>29</Pages>
  <Words>9056</Words>
  <Characters>70530</Characters>
  <CharactersWithSpaces>79858</CharactersWithSpaces>
  <Paragraphs>518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2025-05-12T14:13:00Z</dcterms:created>
  <dc:creator/>
  <dc:description/>
  <dc:language>ru-RU</dc:language>
  <cp:lastModifiedBy/>
  <cp:lastPrinted>2026-04-01T10:53:59Z</cp:lastPrinted>
  <dcterms:modified xsi:type="dcterms:W3CDTF">2026-04-01T10:54:27Z</dcterms:modified>
  <cp:revision>675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